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52" w:rsidRPr="00E76CDF" w:rsidRDefault="00430152" w:rsidP="007B139C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Calibri" w:hAnsi="Arial" w:cs="Arial"/>
          <w:b/>
          <w:color w:val="000000"/>
          <w:sz w:val="20"/>
          <w:szCs w:val="20"/>
        </w:rPr>
      </w:pPr>
      <w:r w:rsidRPr="00E76CDF">
        <w:rPr>
          <w:rFonts w:ascii="Arial" w:eastAsia="Calibri" w:hAnsi="Arial" w:cs="Arial"/>
          <w:b/>
          <w:color w:val="000000"/>
          <w:sz w:val="20"/>
          <w:szCs w:val="20"/>
        </w:rPr>
        <w:t xml:space="preserve">                               </w:t>
      </w:r>
      <w:r w:rsidR="00FB58A9" w:rsidRPr="00E76CDF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800100" cy="7467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61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5183"/>
        <w:gridCol w:w="426"/>
        <w:gridCol w:w="4252"/>
      </w:tblGrid>
      <w:tr w:rsidR="00430152" w:rsidRPr="00E76CDF" w:rsidTr="007648C0">
        <w:trPr>
          <w:trHeight w:val="574"/>
        </w:trPr>
        <w:tc>
          <w:tcPr>
            <w:tcW w:w="5183" w:type="dxa"/>
          </w:tcPr>
          <w:p w:rsidR="00430152" w:rsidRPr="00E76CDF" w:rsidRDefault="00430152" w:rsidP="007B13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6CDF">
              <w:rPr>
                <w:rFonts w:ascii="Arial" w:eastAsia="Calibri" w:hAnsi="Arial" w:cs="Arial"/>
                <w:sz w:val="20"/>
                <w:szCs w:val="20"/>
              </w:rPr>
              <w:t>EΛΛHNIKH ΔHMOKPATIA</w:t>
            </w:r>
          </w:p>
          <w:p w:rsidR="00430152" w:rsidRPr="00E76CDF" w:rsidRDefault="00430152" w:rsidP="007B139C">
            <w:pPr>
              <w:pStyle w:val="1"/>
              <w:spacing w:before="0" w:after="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E76CDF">
              <w:rPr>
                <w:rFonts w:eastAsia="Calibri" w:cs="Arial"/>
                <w:b/>
                <w:sz w:val="20"/>
                <w:szCs w:val="20"/>
              </w:rPr>
              <w:t xml:space="preserve">YΠOYPΓEIO ΕΡΓΑΣΙΑΣ ΚΑΙ ΚΟΙΝΩΝΙΚΩΝ ΥΠΟΘΕΣΕΩΝ </w:t>
            </w:r>
          </w:p>
          <w:p w:rsidR="00430152" w:rsidRPr="00E76CDF" w:rsidRDefault="00430152" w:rsidP="007B139C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76CDF">
              <w:rPr>
                <w:rFonts w:ascii="Arial" w:eastAsia="Calibri" w:hAnsi="Arial" w:cs="Arial"/>
                <w:sz w:val="20"/>
                <w:szCs w:val="20"/>
              </w:rPr>
              <w:t xml:space="preserve">ΓENIKH Δ/NΣH ΕΡΓΑΣΙΑΚΩΝ ΣΧΕΣΕΩΝ, ΥΓΕΙΑΣ &amp; ΑΣΦΑΛΕΙΑΣ ΣΤΗΝ ΕΡΓΑΣΙΑ ΚΑΙ ΕΝΤΑΞΗΣ ΣΤΗΝ ΕΡΓΑΣΙΑ </w:t>
            </w:r>
          </w:p>
        </w:tc>
        <w:tc>
          <w:tcPr>
            <w:tcW w:w="426" w:type="dxa"/>
            <w:vMerge w:val="restart"/>
          </w:tcPr>
          <w:p w:rsidR="00430152" w:rsidRPr="00E76CDF" w:rsidRDefault="00430152" w:rsidP="007B13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430152" w:rsidRPr="00E76CDF" w:rsidRDefault="00430152" w:rsidP="007B13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9"/>
              <w:rPr>
                <w:rFonts w:ascii="Arial" w:eastAsia="Calibri" w:hAnsi="Arial" w:cs="Arial"/>
                <w:sz w:val="20"/>
                <w:szCs w:val="20"/>
              </w:rPr>
            </w:pPr>
            <w:r w:rsidRPr="00E76CDF">
              <w:rPr>
                <w:rFonts w:ascii="Arial" w:eastAsia="Calibri" w:hAnsi="Arial" w:cs="Arial"/>
                <w:sz w:val="20"/>
                <w:szCs w:val="20"/>
              </w:rPr>
              <w:t xml:space="preserve">                      </w:t>
            </w:r>
          </w:p>
        </w:tc>
      </w:tr>
      <w:tr w:rsidR="00430152" w:rsidRPr="00E76CDF" w:rsidTr="007648C0">
        <w:trPr>
          <w:trHeight w:val="305"/>
        </w:trPr>
        <w:tc>
          <w:tcPr>
            <w:tcW w:w="5183" w:type="dxa"/>
          </w:tcPr>
          <w:p w:rsidR="00430152" w:rsidRPr="00E76CDF" w:rsidRDefault="00430152" w:rsidP="007B13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9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76CDF">
              <w:rPr>
                <w:rFonts w:ascii="Arial" w:eastAsia="Calibri" w:hAnsi="Arial" w:cs="Arial"/>
                <w:b/>
                <w:sz w:val="20"/>
                <w:szCs w:val="20"/>
              </w:rPr>
              <w:t xml:space="preserve">Δ/ΝΣΗ ΥΓΕΙΑΣ ΚΑΙ ΑΣΦΑΛΕΙΑΣ ΣΤΗΝ ΕΡΓΑΣΙΑ </w:t>
            </w:r>
          </w:p>
          <w:p w:rsidR="00F5116B" w:rsidRPr="00E76CDF" w:rsidRDefault="00F5116B" w:rsidP="007B13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9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76CDF">
              <w:rPr>
                <w:rFonts w:ascii="Arial" w:eastAsia="Calibri" w:hAnsi="Arial" w:cs="Arial"/>
                <w:b/>
                <w:sz w:val="20"/>
                <w:szCs w:val="20"/>
              </w:rPr>
              <w:t>Δ/ΝΣΗ ΑΤΟΜΙΚΩΝ ΡΥΘΜΙΣΕΩΝ</w:t>
            </w:r>
          </w:p>
        </w:tc>
        <w:tc>
          <w:tcPr>
            <w:tcW w:w="426" w:type="dxa"/>
            <w:vMerge/>
          </w:tcPr>
          <w:p w:rsidR="00430152" w:rsidRPr="00E76CDF" w:rsidRDefault="00430152" w:rsidP="007B1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430152" w:rsidRPr="00E76CDF" w:rsidRDefault="00430152" w:rsidP="007B1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30152" w:rsidRPr="00E76CDF" w:rsidTr="007648C0">
        <w:trPr>
          <w:trHeight w:val="1459"/>
        </w:trPr>
        <w:tc>
          <w:tcPr>
            <w:tcW w:w="5183" w:type="dxa"/>
          </w:tcPr>
          <w:p w:rsidR="00430152" w:rsidRPr="00E76CDF" w:rsidRDefault="00430152" w:rsidP="007B13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9"/>
              <w:rPr>
                <w:rFonts w:ascii="Arial" w:eastAsia="Calibri" w:hAnsi="Arial" w:cs="Arial"/>
                <w:sz w:val="20"/>
                <w:szCs w:val="20"/>
              </w:rPr>
            </w:pPr>
            <w:r w:rsidRPr="00E76CDF">
              <w:rPr>
                <w:rFonts w:ascii="Arial" w:eastAsia="Calibri" w:hAnsi="Arial" w:cs="Arial"/>
                <w:sz w:val="20"/>
                <w:szCs w:val="20"/>
              </w:rPr>
              <w:t>Tαχ. Δ/νση     :  Σταδίου 29</w:t>
            </w:r>
          </w:p>
          <w:p w:rsidR="00430152" w:rsidRPr="00E76CDF" w:rsidRDefault="00430152" w:rsidP="007B13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9"/>
              <w:rPr>
                <w:rFonts w:ascii="Arial" w:eastAsia="Calibri" w:hAnsi="Arial" w:cs="Arial"/>
                <w:sz w:val="20"/>
                <w:szCs w:val="20"/>
              </w:rPr>
            </w:pPr>
            <w:r w:rsidRPr="00E76CDF">
              <w:rPr>
                <w:rFonts w:ascii="Arial" w:eastAsia="Calibri" w:hAnsi="Arial" w:cs="Arial"/>
                <w:sz w:val="20"/>
                <w:szCs w:val="20"/>
              </w:rPr>
              <w:t>Tαχ. Kώδικας : 101 10 AΘHNA</w:t>
            </w:r>
          </w:p>
          <w:p w:rsidR="00430152" w:rsidRPr="00E76CDF" w:rsidRDefault="00430152" w:rsidP="007B13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9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76CDF">
              <w:rPr>
                <w:rFonts w:ascii="Arial" w:eastAsia="Calibri" w:hAnsi="Arial" w:cs="Arial"/>
                <w:sz w:val="20"/>
                <w:szCs w:val="20"/>
              </w:rPr>
              <w:t>Τηλέφωνο</w:t>
            </w:r>
            <w:r w:rsidRPr="00E76CD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     : </w:t>
            </w:r>
            <w:r w:rsidR="000635CA" w:rsidRPr="00E76CD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2131516564,-040, </w:t>
            </w:r>
            <w:r w:rsidR="0070650D" w:rsidRPr="00E76CDF">
              <w:rPr>
                <w:rFonts w:ascii="Arial" w:eastAsia="Calibri" w:hAnsi="Arial" w:cs="Arial"/>
                <w:sz w:val="20"/>
                <w:szCs w:val="20"/>
                <w:lang w:val="en-US"/>
              </w:rPr>
              <w:t>-485</w:t>
            </w:r>
          </w:p>
          <w:p w:rsidR="00F5116B" w:rsidRPr="00E76CDF" w:rsidRDefault="00430152" w:rsidP="007B13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6CD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e-mail              :  </w:t>
            </w:r>
            <w:hyperlink r:id="rId9">
              <w:r w:rsidRPr="00E76CDF">
                <w:rPr>
                  <w:rFonts w:ascii="Arial" w:eastAsia="Calibri" w:hAnsi="Arial" w:cs="Arial"/>
                  <w:sz w:val="20"/>
                  <w:szCs w:val="20"/>
                  <w:lang w:val="en-US"/>
                </w:rPr>
                <w:t>asfaleiaygeia@ypakp.gr</w:t>
              </w:r>
            </w:hyperlink>
          </w:p>
          <w:p w:rsidR="00430152" w:rsidRPr="00E76CDF" w:rsidRDefault="00F5116B" w:rsidP="007B13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9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76CD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</w:t>
            </w:r>
            <w:r w:rsidR="007D17E8" w:rsidRPr="00E76CDF">
              <w:rPr>
                <w:rFonts w:ascii="Arial" w:hAnsi="Arial" w:cs="Arial"/>
                <w:sz w:val="20"/>
                <w:szCs w:val="20"/>
                <w:lang w:val="en-US"/>
              </w:rPr>
              <w:t>oronergasias@ypakp.gr</w:t>
            </w:r>
            <w:r w:rsidRPr="00E76CD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30152" w:rsidRPr="00E76CD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6" w:type="dxa"/>
          </w:tcPr>
          <w:p w:rsidR="00430152" w:rsidRPr="00E76CDF" w:rsidRDefault="00430152" w:rsidP="007B13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-80" w:right="62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430152" w:rsidRPr="00E76CDF" w:rsidRDefault="00430152" w:rsidP="007B13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-80" w:right="62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430152" w:rsidRPr="00E76CDF" w:rsidRDefault="00430152" w:rsidP="007B13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-80" w:right="62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430152" w:rsidRPr="00E76CDF" w:rsidRDefault="00430152" w:rsidP="007B13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-80" w:right="62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430152" w:rsidRPr="00E76CDF" w:rsidRDefault="00430152" w:rsidP="007B13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-80" w:right="62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430152" w:rsidRPr="00E76CDF" w:rsidRDefault="00430152" w:rsidP="007B13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62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430152" w:rsidRPr="00E76CDF" w:rsidRDefault="00430152" w:rsidP="007B13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360"/>
              <w:ind w:right="-17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76CDF">
              <w:rPr>
                <w:rFonts w:ascii="Arial" w:eastAsia="Calibri" w:hAnsi="Arial" w:cs="Arial"/>
                <w:b/>
                <w:sz w:val="20"/>
                <w:szCs w:val="20"/>
              </w:rPr>
              <w:t xml:space="preserve">ΚΟΙΝΗ ΥΠΟΥΡΓΙΚΗ </w:t>
            </w:r>
          </w:p>
          <w:p w:rsidR="00B26AA2" w:rsidRDefault="00430152" w:rsidP="007B13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360"/>
              <w:ind w:right="-17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E76CDF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    ΑΠΟΦΑΣΗ </w:t>
            </w:r>
          </w:p>
          <w:p w:rsidR="00430152" w:rsidRPr="00E76CDF" w:rsidRDefault="00430152" w:rsidP="007B13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360"/>
              <w:ind w:right="-1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6CDF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430152" w:rsidRPr="00E76CDF" w:rsidRDefault="00430152" w:rsidP="007B139C">
      <w:pPr>
        <w:spacing w:before="240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r w:rsidRPr="00E76CDF">
        <w:rPr>
          <w:rFonts w:ascii="Arial" w:eastAsia="Calibri" w:hAnsi="Arial" w:cs="Arial"/>
          <w:b/>
          <w:sz w:val="20"/>
          <w:szCs w:val="20"/>
        </w:rPr>
        <w:t>ΘΕΜΑ: Εφαρμογή των διατάξεων της περ. β)</w:t>
      </w:r>
      <w:r w:rsidR="00736C9B" w:rsidRPr="00E76CDF">
        <w:rPr>
          <w:rFonts w:ascii="Arial" w:eastAsia="Calibri" w:hAnsi="Arial" w:cs="Arial"/>
          <w:b/>
          <w:sz w:val="20"/>
          <w:szCs w:val="20"/>
        </w:rPr>
        <w:t xml:space="preserve"> της</w:t>
      </w:r>
      <w:r w:rsidRPr="00E76CDF">
        <w:rPr>
          <w:rFonts w:ascii="Arial" w:eastAsia="Calibri" w:hAnsi="Arial" w:cs="Arial"/>
          <w:b/>
          <w:sz w:val="20"/>
          <w:szCs w:val="20"/>
        </w:rPr>
        <w:t xml:space="preserve"> παρ.3 του άρθρου 5 του ν. 3846/2010 (Α΄66), όπως </w:t>
      </w:r>
      <w:bookmarkStart w:id="0" w:name="_Hlk105143108"/>
      <w:r w:rsidR="00C971B5" w:rsidRPr="00E76CDF">
        <w:rPr>
          <w:rFonts w:ascii="Arial" w:eastAsia="Calibri" w:hAnsi="Arial" w:cs="Arial"/>
          <w:b/>
          <w:sz w:val="20"/>
          <w:szCs w:val="20"/>
        </w:rPr>
        <w:t>αντικαταστάθηκε</w:t>
      </w:r>
      <w:bookmarkEnd w:id="0"/>
      <w:r w:rsidR="00C971B5" w:rsidRPr="00E76CDF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76CDF">
        <w:rPr>
          <w:rFonts w:ascii="Arial" w:eastAsia="Calibri" w:hAnsi="Arial" w:cs="Arial"/>
          <w:b/>
          <w:sz w:val="20"/>
          <w:szCs w:val="20"/>
        </w:rPr>
        <w:t xml:space="preserve">με το </w:t>
      </w:r>
      <w:r w:rsidR="00283C2E" w:rsidRPr="00E76CDF">
        <w:rPr>
          <w:rFonts w:ascii="Arial" w:eastAsia="Calibri" w:hAnsi="Arial" w:cs="Arial"/>
          <w:b/>
          <w:sz w:val="20"/>
          <w:szCs w:val="20"/>
        </w:rPr>
        <w:t>άρθρο</w:t>
      </w:r>
      <w:r w:rsidRPr="00E76CDF">
        <w:rPr>
          <w:rFonts w:ascii="Arial" w:eastAsia="Calibri" w:hAnsi="Arial" w:cs="Arial"/>
          <w:b/>
          <w:sz w:val="20"/>
          <w:szCs w:val="20"/>
        </w:rPr>
        <w:t xml:space="preserve"> 67 του ν.4808/2021 (Α’ 101) περί παροχής εξ αποστάσεως εργασίας </w:t>
      </w:r>
      <w:r w:rsidR="00F81331" w:rsidRPr="00E76CDF">
        <w:rPr>
          <w:rFonts w:ascii="Arial" w:eastAsia="Calibri" w:hAnsi="Arial" w:cs="Arial"/>
          <w:b/>
          <w:sz w:val="20"/>
          <w:szCs w:val="20"/>
        </w:rPr>
        <w:t xml:space="preserve">με </w:t>
      </w:r>
      <w:r w:rsidRPr="00E76CDF">
        <w:rPr>
          <w:rFonts w:ascii="Arial" w:eastAsia="Calibri" w:hAnsi="Arial" w:cs="Arial"/>
          <w:b/>
          <w:sz w:val="20"/>
          <w:szCs w:val="20"/>
        </w:rPr>
        <w:t xml:space="preserve">τηλεργασία μετά από αίτηση του εργαζομένου </w:t>
      </w:r>
    </w:p>
    <w:p w:rsidR="00430152" w:rsidRPr="00E76CDF" w:rsidRDefault="00430152" w:rsidP="007B139C">
      <w:pPr>
        <w:spacing w:before="240"/>
        <w:ind w:left="284" w:right="397"/>
        <w:jc w:val="center"/>
        <w:rPr>
          <w:rFonts w:ascii="Arial" w:eastAsia="Calibri" w:hAnsi="Arial" w:cs="Arial"/>
          <w:b/>
          <w:sz w:val="20"/>
          <w:szCs w:val="20"/>
        </w:rPr>
      </w:pPr>
      <w:r w:rsidRPr="00E76CDF">
        <w:rPr>
          <w:rFonts w:ascii="Arial" w:eastAsia="Calibri" w:hAnsi="Arial" w:cs="Arial"/>
          <w:b/>
          <w:sz w:val="20"/>
          <w:szCs w:val="20"/>
        </w:rPr>
        <w:t>Οι Υπουργοί Εργασίας &amp; Κοινωνικών Υποθέσεων και Υγείας:</w:t>
      </w:r>
    </w:p>
    <w:p w:rsidR="00B26AA2" w:rsidRPr="00EC2860" w:rsidRDefault="00B26AA2" w:rsidP="007B139C">
      <w:pPr>
        <w:spacing w:before="40"/>
        <w:ind w:right="396"/>
        <w:jc w:val="both"/>
        <w:rPr>
          <w:rFonts w:ascii="Arial" w:eastAsia="Calibri" w:hAnsi="Arial" w:cs="Arial"/>
          <w:sz w:val="20"/>
          <w:szCs w:val="20"/>
        </w:rPr>
      </w:pPr>
    </w:p>
    <w:p w:rsidR="00430152" w:rsidRPr="00E76CDF" w:rsidRDefault="00430152" w:rsidP="007B139C">
      <w:pPr>
        <w:spacing w:before="40"/>
        <w:ind w:right="396"/>
        <w:jc w:val="both"/>
        <w:rPr>
          <w:rFonts w:ascii="Arial" w:eastAsia="Calibri" w:hAnsi="Arial" w:cs="Arial"/>
          <w:sz w:val="20"/>
          <w:szCs w:val="20"/>
        </w:rPr>
      </w:pPr>
      <w:r w:rsidRPr="00E76CDF">
        <w:rPr>
          <w:rFonts w:ascii="Arial" w:eastAsia="Calibri" w:hAnsi="Arial" w:cs="Arial"/>
          <w:sz w:val="20"/>
          <w:szCs w:val="20"/>
        </w:rPr>
        <w:t>Έχοντας υπόψη :</w:t>
      </w:r>
    </w:p>
    <w:p w:rsidR="00223E0D" w:rsidRPr="00E76CDF" w:rsidRDefault="00223E0D" w:rsidP="007B139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E76CDF">
        <w:rPr>
          <w:rFonts w:ascii="Arial" w:eastAsia="Calibri" w:hAnsi="Arial" w:cs="Arial"/>
          <w:sz w:val="20"/>
          <w:szCs w:val="20"/>
        </w:rPr>
        <w:t xml:space="preserve">Τις διατάξεις της περ. β) της παρ. 3 του άρθρου 5 του ν. 3846/2010 (Α΄ 66), όπως </w:t>
      </w:r>
      <w:r w:rsidRPr="00E76CDF">
        <w:rPr>
          <w:rFonts w:ascii="Arial" w:eastAsia="Calibri" w:hAnsi="Arial" w:cs="Arial"/>
          <w:bCs/>
          <w:sz w:val="20"/>
          <w:szCs w:val="20"/>
        </w:rPr>
        <w:t xml:space="preserve">αντικαταστάθηκε </w:t>
      </w:r>
      <w:r w:rsidRPr="00E76CDF">
        <w:rPr>
          <w:rFonts w:ascii="Arial" w:eastAsia="Calibri" w:hAnsi="Arial" w:cs="Arial"/>
          <w:sz w:val="20"/>
          <w:szCs w:val="20"/>
        </w:rPr>
        <w:t>με το άρθρο 67 του ν. 4808/2021 (Α’ 101).</w:t>
      </w:r>
    </w:p>
    <w:p w:rsidR="00430152" w:rsidRPr="00E76CDF" w:rsidRDefault="00430152" w:rsidP="007B139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E76CDF">
        <w:rPr>
          <w:rFonts w:ascii="Arial" w:eastAsia="Calibri" w:hAnsi="Arial" w:cs="Arial"/>
          <w:sz w:val="20"/>
          <w:szCs w:val="20"/>
        </w:rPr>
        <w:t>Τις διατάξεις του ν. 4622/2019 «</w:t>
      </w:r>
      <w:r w:rsidRPr="00E76CDF">
        <w:rPr>
          <w:rFonts w:ascii="Arial" w:eastAsia="Calibri" w:hAnsi="Arial" w:cs="Arial"/>
          <w:i/>
          <w:sz w:val="20"/>
          <w:szCs w:val="20"/>
        </w:rPr>
        <w:t>Επιτελικό Κράτος: οργάνωση, λειτουργία και διαφάνεια της Κυβέρνησης, των κυβερνητικών οργάνων και της κεντρικής δημόσιας διοίκησης</w:t>
      </w:r>
      <w:r w:rsidRPr="00E76CDF">
        <w:rPr>
          <w:rFonts w:ascii="Arial" w:eastAsia="Calibri" w:hAnsi="Arial" w:cs="Arial"/>
          <w:sz w:val="20"/>
          <w:szCs w:val="20"/>
        </w:rPr>
        <w:t xml:space="preserve">» (Α΄137). </w:t>
      </w:r>
    </w:p>
    <w:p w:rsidR="00430152" w:rsidRPr="00E76CDF" w:rsidRDefault="00430152" w:rsidP="007B139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8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76CDF">
        <w:rPr>
          <w:rFonts w:ascii="Arial" w:eastAsia="Calibri" w:hAnsi="Arial" w:cs="Arial"/>
          <w:sz w:val="20"/>
          <w:szCs w:val="20"/>
        </w:rPr>
        <w:t>Τις διατάξεις του άρθρου 90 του Κώδικα της νομοθεσίας για την Κυβέρνηση και τα κυβερνητικά Όργανα (άρθρο πρώτο του πδ 63/2005, Α΄98),</w:t>
      </w:r>
      <w:r w:rsidRPr="00E76CDF">
        <w:rPr>
          <w:rFonts w:ascii="Arial" w:eastAsia="Calibri" w:hAnsi="Arial" w:cs="Arial"/>
          <w:color w:val="000000"/>
          <w:sz w:val="20"/>
          <w:szCs w:val="20"/>
        </w:rPr>
        <w:t xml:space="preserve"> το οποίο διατηρήθηκε σε ισχύ με την παράγραφο 22 του άρθρου 119 του ν. 4622/2019 (Α΄133).  </w:t>
      </w:r>
    </w:p>
    <w:p w:rsidR="00430152" w:rsidRPr="00E76CDF" w:rsidRDefault="00430152" w:rsidP="007B139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/>
        <w:ind w:left="357" w:hanging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76CDF">
        <w:rPr>
          <w:rFonts w:ascii="Arial" w:eastAsia="Calibri" w:hAnsi="Arial" w:cs="Arial"/>
          <w:color w:val="000000"/>
          <w:sz w:val="20"/>
          <w:szCs w:val="20"/>
        </w:rPr>
        <w:t>Τις διατάξεις του π.δ. 81/2019 «</w:t>
      </w:r>
      <w:r w:rsidRPr="00E76CDF">
        <w:rPr>
          <w:rFonts w:ascii="Arial" w:eastAsia="Calibri" w:hAnsi="Arial" w:cs="Arial"/>
          <w:i/>
          <w:sz w:val="20"/>
          <w:szCs w:val="20"/>
        </w:rPr>
        <w:t>Σύσταση, συγχώνευση, μετονομασία και κατάργηση Υπουργείων και καθορισμός των αρμοδιοτήτων τους - Μεταφορά υπηρεσιών και αρμοδιοτήτων μεταξύ Υπουργείων</w:t>
      </w:r>
      <w:r w:rsidRPr="00E76CDF">
        <w:rPr>
          <w:rFonts w:ascii="Arial" w:eastAsia="Calibri" w:hAnsi="Arial" w:cs="Arial"/>
          <w:color w:val="000000"/>
          <w:sz w:val="20"/>
          <w:szCs w:val="20"/>
        </w:rPr>
        <w:t>» (Α΄119).</w:t>
      </w:r>
    </w:p>
    <w:p w:rsidR="00430152" w:rsidRPr="00E76CDF" w:rsidRDefault="00430152" w:rsidP="007B139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/>
        <w:ind w:left="357" w:hanging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76CDF">
        <w:rPr>
          <w:rFonts w:ascii="Arial" w:eastAsia="Calibri" w:hAnsi="Arial" w:cs="Arial"/>
          <w:color w:val="000000"/>
          <w:sz w:val="20"/>
          <w:szCs w:val="20"/>
        </w:rPr>
        <w:t>Το π.δ. 84/2019 «</w:t>
      </w:r>
      <w:r w:rsidRPr="00E76CDF">
        <w:rPr>
          <w:rFonts w:ascii="Arial" w:eastAsia="Calibri" w:hAnsi="Arial" w:cs="Arial"/>
          <w:i/>
          <w:sz w:val="20"/>
          <w:szCs w:val="20"/>
        </w:rPr>
        <w:t>Σύσταση και κατάργηση Γενικών Γραμματειών και Ειδικών Γραμματειών/Ενιαίων Διοικητικών Τομέων Υπουργείων</w:t>
      </w:r>
      <w:r w:rsidRPr="00E76CDF">
        <w:rPr>
          <w:rFonts w:ascii="Arial" w:eastAsia="Calibri" w:hAnsi="Arial" w:cs="Arial"/>
          <w:color w:val="000000"/>
          <w:sz w:val="20"/>
          <w:szCs w:val="20"/>
        </w:rPr>
        <w:t>» (Α΄123).</w:t>
      </w:r>
    </w:p>
    <w:p w:rsidR="00430152" w:rsidRPr="00E76CDF" w:rsidRDefault="00430152" w:rsidP="007B139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80"/>
        <w:ind w:left="357" w:hanging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76CDF">
        <w:rPr>
          <w:rFonts w:ascii="Arial" w:eastAsia="Calibri" w:hAnsi="Arial" w:cs="Arial"/>
          <w:color w:val="000000"/>
          <w:sz w:val="20"/>
          <w:szCs w:val="20"/>
        </w:rPr>
        <w:t xml:space="preserve">Τις διατάξεις του π.δ.2/2021 </w:t>
      </w:r>
      <w:r w:rsidRPr="00E76CDF">
        <w:rPr>
          <w:rFonts w:ascii="Arial" w:eastAsia="Calibri" w:hAnsi="Arial" w:cs="Arial"/>
          <w:i/>
          <w:color w:val="000000"/>
          <w:sz w:val="20"/>
          <w:szCs w:val="20"/>
        </w:rPr>
        <w:t>«</w:t>
      </w:r>
      <w:r w:rsidRPr="00E76CDF">
        <w:rPr>
          <w:rFonts w:ascii="Arial" w:eastAsia="Calibri" w:hAnsi="Arial" w:cs="Arial"/>
          <w:i/>
          <w:sz w:val="20"/>
          <w:szCs w:val="20"/>
        </w:rPr>
        <w:t>Διορισμός Υπουργών, Αναπληρωτών Υπουργών και Υφυπουργών</w:t>
      </w:r>
      <w:r w:rsidRPr="00E76CDF">
        <w:rPr>
          <w:rFonts w:ascii="Arial" w:eastAsia="Calibri" w:hAnsi="Arial" w:cs="Arial"/>
          <w:i/>
          <w:color w:val="000000"/>
          <w:sz w:val="20"/>
          <w:szCs w:val="20"/>
        </w:rPr>
        <w:t>»</w:t>
      </w:r>
      <w:r w:rsidRPr="00E76CDF">
        <w:rPr>
          <w:rFonts w:ascii="Arial" w:eastAsia="Calibri" w:hAnsi="Arial" w:cs="Arial"/>
          <w:color w:val="000000"/>
          <w:sz w:val="20"/>
          <w:szCs w:val="20"/>
        </w:rPr>
        <w:t xml:space="preserve"> (Α΄ 2). </w:t>
      </w:r>
    </w:p>
    <w:p w:rsidR="00430152" w:rsidRPr="00E76CDF" w:rsidRDefault="00430152" w:rsidP="007B139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/>
        <w:ind w:left="357" w:hanging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76CDF">
        <w:rPr>
          <w:rFonts w:ascii="Arial" w:eastAsia="Calibri" w:hAnsi="Arial" w:cs="Arial"/>
          <w:color w:val="000000"/>
          <w:sz w:val="20"/>
          <w:szCs w:val="20"/>
        </w:rPr>
        <w:t xml:space="preserve">Τις διατάξεις του π.δ.68/2021 </w:t>
      </w:r>
      <w:r w:rsidRPr="00E76CDF">
        <w:rPr>
          <w:rFonts w:ascii="Arial" w:eastAsia="Calibri" w:hAnsi="Arial" w:cs="Arial"/>
          <w:i/>
          <w:color w:val="000000"/>
          <w:sz w:val="20"/>
          <w:szCs w:val="20"/>
        </w:rPr>
        <w:t>«Διορισμός Υπουργών, Αναπληρώτριας Υπουργού και Υφυπουργών»</w:t>
      </w:r>
      <w:r w:rsidRPr="00E76CDF">
        <w:rPr>
          <w:rFonts w:ascii="Arial" w:eastAsia="Calibri" w:hAnsi="Arial" w:cs="Arial"/>
          <w:color w:val="000000"/>
          <w:sz w:val="20"/>
          <w:szCs w:val="20"/>
        </w:rPr>
        <w:t xml:space="preserve"> (Α΄ 155). </w:t>
      </w:r>
    </w:p>
    <w:p w:rsidR="00430152" w:rsidRPr="00E76CDF" w:rsidRDefault="00430152" w:rsidP="007B139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/>
        <w:ind w:left="357" w:hanging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76CDF">
        <w:rPr>
          <w:rFonts w:ascii="Arial" w:eastAsia="Calibri" w:hAnsi="Arial" w:cs="Arial"/>
          <w:color w:val="000000"/>
          <w:sz w:val="20"/>
          <w:szCs w:val="20"/>
        </w:rPr>
        <w:t>Τις διατάξεις του π.δ.134/2017 «</w:t>
      </w:r>
      <w:r w:rsidRPr="00E76CDF">
        <w:rPr>
          <w:rFonts w:ascii="Arial" w:eastAsia="Calibri" w:hAnsi="Arial" w:cs="Arial"/>
          <w:i/>
          <w:sz w:val="20"/>
          <w:szCs w:val="20"/>
        </w:rPr>
        <w:t>Οργανισμός του Υπουργείου Εργασίας, Κοινωνικής Ασφάλισης και Κοινωνικής Αλληλεγγύης</w:t>
      </w:r>
      <w:r w:rsidRPr="00E76CDF">
        <w:rPr>
          <w:rFonts w:ascii="Arial" w:eastAsia="Calibri" w:hAnsi="Arial" w:cs="Arial"/>
          <w:color w:val="000000"/>
          <w:sz w:val="20"/>
          <w:szCs w:val="20"/>
        </w:rPr>
        <w:t>» (Α΄168).</w:t>
      </w:r>
    </w:p>
    <w:p w:rsidR="00430152" w:rsidRPr="00E76CDF" w:rsidRDefault="00430152" w:rsidP="007B139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E76CDF">
        <w:rPr>
          <w:rFonts w:ascii="Arial" w:eastAsia="Calibri" w:hAnsi="Arial" w:cs="Arial"/>
          <w:color w:val="000000"/>
          <w:sz w:val="20"/>
          <w:szCs w:val="20"/>
        </w:rPr>
        <w:t xml:space="preserve">Τις </w:t>
      </w:r>
      <w:r w:rsidRPr="00E76CDF">
        <w:rPr>
          <w:rFonts w:ascii="Arial" w:eastAsia="Calibri" w:hAnsi="Arial" w:cs="Arial"/>
          <w:sz w:val="20"/>
          <w:szCs w:val="20"/>
        </w:rPr>
        <w:t>διατάξεις του π.δ. 121/2017 «</w:t>
      </w:r>
      <w:r w:rsidRPr="00E76CDF">
        <w:rPr>
          <w:rFonts w:ascii="Arial" w:eastAsia="Calibri" w:hAnsi="Arial" w:cs="Arial"/>
          <w:i/>
          <w:sz w:val="20"/>
          <w:szCs w:val="20"/>
        </w:rPr>
        <w:t>Οργανισμός του Υπουργείου Υγείας</w:t>
      </w:r>
      <w:r w:rsidRPr="00E76CDF">
        <w:rPr>
          <w:rFonts w:ascii="Arial" w:eastAsia="Calibri" w:hAnsi="Arial" w:cs="Arial"/>
          <w:sz w:val="20"/>
          <w:szCs w:val="20"/>
        </w:rPr>
        <w:t>» (Α</w:t>
      </w:r>
      <w:r w:rsidR="0008716A" w:rsidRPr="00E76CDF">
        <w:rPr>
          <w:rFonts w:ascii="Arial" w:eastAsia="Calibri" w:hAnsi="Arial" w:cs="Arial"/>
          <w:sz w:val="20"/>
          <w:szCs w:val="20"/>
        </w:rPr>
        <w:t xml:space="preserve">΄ </w:t>
      </w:r>
      <w:r w:rsidRPr="00E76CDF">
        <w:rPr>
          <w:rFonts w:ascii="Arial" w:eastAsia="Calibri" w:hAnsi="Arial" w:cs="Arial"/>
          <w:sz w:val="20"/>
          <w:szCs w:val="20"/>
        </w:rPr>
        <w:t>148).</w:t>
      </w:r>
    </w:p>
    <w:p w:rsidR="00FA0CE0" w:rsidRPr="00E76CDF" w:rsidRDefault="002B268B" w:rsidP="007B139C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80"/>
        <w:jc w:val="both"/>
        <w:rPr>
          <w:rFonts w:ascii="Arial" w:eastAsia="Calibri" w:hAnsi="Arial" w:cs="Arial"/>
          <w:sz w:val="20"/>
          <w:szCs w:val="20"/>
        </w:rPr>
      </w:pPr>
      <w:bookmarkStart w:id="1" w:name="_Hlk105148039"/>
      <w:r w:rsidRPr="00E76CDF">
        <w:rPr>
          <w:rFonts w:ascii="Arial" w:eastAsia="Calibri" w:hAnsi="Arial" w:cs="Arial"/>
          <w:sz w:val="20"/>
          <w:szCs w:val="20"/>
        </w:rPr>
        <w:t>Τις διατάξεις της με αριθμ. οικ. 98490 «</w:t>
      </w:r>
      <w:r w:rsidRPr="00E76CDF">
        <w:rPr>
          <w:rFonts w:ascii="Arial" w:eastAsia="Calibri" w:hAnsi="Arial" w:cs="Arial"/>
          <w:i/>
          <w:sz w:val="20"/>
          <w:szCs w:val="20"/>
        </w:rPr>
        <w:t>Καθορισμός του ελάχιστου κόστους της παρ. 4 του αρ</w:t>
      </w:r>
      <w:r w:rsidR="00F80C6D" w:rsidRPr="00E76CDF">
        <w:rPr>
          <w:rFonts w:ascii="Arial" w:eastAsia="Calibri" w:hAnsi="Arial" w:cs="Arial"/>
          <w:i/>
          <w:sz w:val="20"/>
          <w:szCs w:val="20"/>
        </w:rPr>
        <w:t>ι</w:t>
      </w:r>
      <w:r w:rsidRPr="00E76CDF">
        <w:rPr>
          <w:rFonts w:ascii="Arial" w:eastAsia="Calibri" w:hAnsi="Arial" w:cs="Arial"/>
          <w:i/>
          <w:sz w:val="20"/>
          <w:szCs w:val="20"/>
        </w:rPr>
        <w:t>θ</w:t>
      </w:r>
      <w:r w:rsidR="00F80C6D" w:rsidRPr="00E76CDF">
        <w:rPr>
          <w:rFonts w:ascii="Arial" w:eastAsia="Calibri" w:hAnsi="Arial" w:cs="Arial"/>
          <w:i/>
          <w:sz w:val="20"/>
          <w:szCs w:val="20"/>
        </w:rPr>
        <w:t>μ</w:t>
      </w:r>
      <w:r w:rsidRPr="00E76CDF">
        <w:rPr>
          <w:rFonts w:ascii="Arial" w:eastAsia="Calibri" w:hAnsi="Arial" w:cs="Arial"/>
          <w:i/>
          <w:sz w:val="20"/>
          <w:szCs w:val="20"/>
        </w:rPr>
        <w:t>. 67 του ν. 4808/2021 (Α’ 101) για την τηλεργασία</w:t>
      </w:r>
      <w:r w:rsidRPr="00E76CDF">
        <w:rPr>
          <w:rFonts w:ascii="Arial" w:eastAsia="Calibri" w:hAnsi="Arial" w:cs="Arial"/>
          <w:sz w:val="20"/>
          <w:szCs w:val="20"/>
        </w:rPr>
        <w:t>» (Β</w:t>
      </w:r>
      <w:r w:rsidR="00E16D88" w:rsidRPr="00E76CDF">
        <w:rPr>
          <w:rFonts w:ascii="Arial" w:eastAsia="Calibri" w:hAnsi="Arial" w:cs="Arial"/>
          <w:sz w:val="20"/>
          <w:szCs w:val="20"/>
        </w:rPr>
        <w:t>΄</w:t>
      </w:r>
      <w:r w:rsidRPr="00E76CDF">
        <w:rPr>
          <w:rFonts w:ascii="Arial" w:eastAsia="Calibri" w:hAnsi="Arial" w:cs="Arial"/>
          <w:sz w:val="20"/>
          <w:szCs w:val="20"/>
        </w:rPr>
        <w:t>5646).</w:t>
      </w:r>
    </w:p>
    <w:p w:rsidR="00CD7BE4" w:rsidRPr="00E76CDF" w:rsidRDefault="00C27817" w:rsidP="007B139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E76CDF">
        <w:rPr>
          <w:rFonts w:ascii="Arial" w:eastAsia="Calibri" w:hAnsi="Arial" w:cs="Arial"/>
          <w:sz w:val="20"/>
          <w:szCs w:val="20"/>
        </w:rPr>
        <w:t>Το από 23.05.2022 πρακτικό της ομάδας εργασίας</w:t>
      </w:r>
      <w:r w:rsidR="00CD7BE4" w:rsidRPr="00E76CDF">
        <w:rPr>
          <w:rFonts w:ascii="Arial" w:eastAsia="Calibri" w:hAnsi="Arial" w:cs="Arial"/>
          <w:sz w:val="20"/>
          <w:szCs w:val="20"/>
        </w:rPr>
        <w:t xml:space="preserve"> του Κεντρικού Συμβουλίου Υγείας (ΚΕΣΥ)</w:t>
      </w:r>
      <w:r w:rsidR="00CF5DBB" w:rsidRPr="00E76CDF">
        <w:rPr>
          <w:rFonts w:ascii="Arial" w:eastAsia="Calibri" w:hAnsi="Arial" w:cs="Arial"/>
          <w:sz w:val="20"/>
          <w:szCs w:val="20"/>
        </w:rPr>
        <w:t xml:space="preserve"> «</w:t>
      </w:r>
      <w:r w:rsidR="00CF5DBB" w:rsidRPr="00E76CDF">
        <w:rPr>
          <w:rFonts w:ascii="Arial" w:eastAsia="Calibri" w:hAnsi="Arial" w:cs="Arial"/>
          <w:i/>
          <w:sz w:val="20"/>
          <w:szCs w:val="20"/>
        </w:rPr>
        <w:t>για τον καθορισμό παθήσεων και προβλημάτων υγείας, σύμφωνα με το άρθρο 19 του Ν. 4807/2021</w:t>
      </w:r>
      <w:r w:rsidR="00CF5DBB" w:rsidRPr="00E76CDF">
        <w:rPr>
          <w:rFonts w:ascii="Arial" w:eastAsia="Calibri" w:hAnsi="Arial" w:cs="Arial"/>
          <w:sz w:val="20"/>
          <w:szCs w:val="20"/>
        </w:rPr>
        <w:t>»</w:t>
      </w:r>
      <w:r w:rsidRPr="00E76CDF">
        <w:rPr>
          <w:rFonts w:ascii="Arial" w:eastAsia="Calibri" w:hAnsi="Arial" w:cs="Arial"/>
          <w:sz w:val="20"/>
          <w:szCs w:val="20"/>
        </w:rPr>
        <w:t xml:space="preserve">, που συστήθηκε με την με αριθμ. </w:t>
      </w:r>
      <w:r w:rsidR="00CD7BE4" w:rsidRPr="00E76CDF">
        <w:rPr>
          <w:rFonts w:ascii="Arial" w:eastAsia="Calibri" w:hAnsi="Arial" w:cs="Arial"/>
          <w:sz w:val="20"/>
          <w:szCs w:val="20"/>
        </w:rPr>
        <w:t>Α1β/Γ.Π.οικ.22039/15-04-2022</w:t>
      </w:r>
      <w:r w:rsidRPr="00E76CDF">
        <w:rPr>
          <w:rFonts w:ascii="Arial" w:eastAsia="Calibri" w:hAnsi="Arial" w:cs="Arial"/>
          <w:sz w:val="20"/>
          <w:szCs w:val="20"/>
        </w:rPr>
        <w:t xml:space="preserve"> </w:t>
      </w:r>
      <w:r w:rsidR="00CF5DBB" w:rsidRPr="00E76CDF">
        <w:rPr>
          <w:rFonts w:ascii="Arial" w:eastAsia="Calibri" w:hAnsi="Arial" w:cs="Arial"/>
          <w:sz w:val="20"/>
          <w:szCs w:val="20"/>
        </w:rPr>
        <w:t xml:space="preserve">κοινή </w:t>
      </w:r>
      <w:r w:rsidRPr="00E76CDF">
        <w:rPr>
          <w:rFonts w:ascii="Arial" w:eastAsia="Calibri" w:hAnsi="Arial" w:cs="Arial"/>
          <w:sz w:val="20"/>
          <w:szCs w:val="20"/>
        </w:rPr>
        <w:t xml:space="preserve">απόφαση </w:t>
      </w:r>
      <w:r w:rsidR="00CF5DBB" w:rsidRPr="00E76CDF">
        <w:rPr>
          <w:rFonts w:ascii="Arial" w:eastAsia="Calibri" w:hAnsi="Arial" w:cs="Arial"/>
          <w:sz w:val="20"/>
          <w:szCs w:val="20"/>
        </w:rPr>
        <w:t xml:space="preserve">του </w:t>
      </w:r>
      <w:r w:rsidR="003A6EEB" w:rsidRPr="00E76CDF">
        <w:rPr>
          <w:rFonts w:ascii="Arial" w:eastAsia="Calibri" w:hAnsi="Arial" w:cs="Arial"/>
          <w:sz w:val="20"/>
          <w:szCs w:val="20"/>
        </w:rPr>
        <w:t>Υ</w:t>
      </w:r>
      <w:r w:rsidR="00CF5DBB" w:rsidRPr="00E76CDF">
        <w:rPr>
          <w:rFonts w:ascii="Arial" w:eastAsia="Calibri" w:hAnsi="Arial" w:cs="Arial"/>
          <w:sz w:val="20"/>
          <w:szCs w:val="20"/>
        </w:rPr>
        <w:t>πουργού Υγείας και της Αναπληρώτριας Υπουργού Υγείας.</w:t>
      </w:r>
    </w:p>
    <w:p w:rsidR="002B268B" w:rsidRPr="00E76CDF" w:rsidRDefault="002B268B" w:rsidP="007B139C">
      <w:pPr>
        <w:pStyle w:val="a3"/>
        <w:numPr>
          <w:ilvl w:val="0"/>
          <w:numId w:val="1"/>
        </w:numPr>
        <w:tabs>
          <w:tab w:val="left" w:pos="284"/>
        </w:tabs>
        <w:spacing w:before="80"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l-GR"/>
        </w:rPr>
      </w:pPr>
      <w:r w:rsidRPr="00E76CDF">
        <w:rPr>
          <w:rFonts w:ascii="Arial" w:hAnsi="Arial" w:cs="Arial"/>
          <w:sz w:val="20"/>
          <w:szCs w:val="20"/>
          <w:lang w:val="el-GR"/>
        </w:rPr>
        <w:t xml:space="preserve">Την με αριθμ. </w:t>
      </w:r>
      <w:r w:rsidR="0070650D" w:rsidRPr="00E76CDF">
        <w:rPr>
          <w:rFonts w:ascii="Arial" w:hAnsi="Arial" w:cs="Arial"/>
          <w:sz w:val="20"/>
          <w:szCs w:val="20"/>
          <w:lang w:val="el-GR"/>
        </w:rPr>
        <w:t xml:space="preserve">52840/03.06.2022 </w:t>
      </w:r>
      <w:r w:rsidRPr="00E76CDF">
        <w:rPr>
          <w:rFonts w:ascii="Arial" w:hAnsi="Arial" w:cs="Arial"/>
          <w:sz w:val="20"/>
          <w:szCs w:val="20"/>
          <w:lang w:val="el-GR"/>
        </w:rPr>
        <w:t>εισήγηση της Γενικής Διεύθυνσης Οικονομικών Υπηρεσιών του Υπουργείου Εργασίας και Κοινωνικών Υποθέσεων.</w:t>
      </w:r>
    </w:p>
    <w:bookmarkEnd w:id="1"/>
    <w:p w:rsidR="00430152" w:rsidRPr="00E76CDF" w:rsidRDefault="00430152" w:rsidP="007B139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/>
        <w:ind w:left="357" w:hanging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76CDF">
        <w:rPr>
          <w:rFonts w:ascii="Arial" w:eastAsia="Calibri" w:hAnsi="Arial" w:cs="Arial"/>
          <w:color w:val="000000"/>
          <w:sz w:val="20"/>
          <w:szCs w:val="20"/>
        </w:rPr>
        <w:t>Το γεγονός ότι από την παρούσα απόφαση δεν προκαλείται δαπάνη σε βάρος του Κρατικού Προϋπολογισμού</w:t>
      </w:r>
      <w:r w:rsidR="00EB6036" w:rsidRPr="00E76CDF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="00EB6036" w:rsidRPr="00E76CDF">
        <w:rPr>
          <w:rFonts w:ascii="Arial" w:eastAsia="Calibri" w:hAnsi="Arial" w:cs="Arial"/>
          <w:b/>
          <w:bCs/>
          <w:color w:val="000000"/>
          <w:sz w:val="20"/>
          <w:szCs w:val="20"/>
        </w:rPr>
        <w:t>αποφασίζουμε</w:t>
      </w:r>
      <w:r w:rsidR="0031642B" w:rsidRPr="00E76CDF">
        <w:rPr>
          <w:rFonts w:ascii="Arial" w:eastAsia="Calibri" w:hAnsi="Arial" w:cs="Arial"/>
          <w:b/>
          <w:bCs/>
          <w:color w:val="000000"/>
          <w:sz w:val="20"/>
          <w:szCs w:val="20"/>
        </w:rPr>
        <w:t>:</w:t>
      </w:r>
    </w:p>
    <w:p w:rsidR="00E76CDF" w:rsidRPr="00EC2860" w:rsidRDefault="002F3368" w:rsidP="007B139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rPr>
          <w:rFonts w:ascii="Arial" w:eastAsia="Calibri" w:hAnsi="Arial" w:cs="Arial"/>
          <w:b/>
          <w:color w:val="000000"/>
          <w:sz w:val="20"/>
          <w:szCs w:val="20"/>
        </w:rPr>
      </w:pPr>
      <w:r w:rsidRPr="00E76CDF">
        <w:rPr>
          <w:rFonts w:ascii="Arial" w:eastAsia="Calibri" w:hAnsi="Arial" w:cs="Arial"/>
          <w:b/>
          <w:color w:val="000000"/>
          <w:sz w:val="20"/>
          <w:szCs w:val="20"/>
        </w:rPr>
        <w:tab/>
      </w:r>
    </w:p>
    <w:p w:rsidR="00430152" w:rsidRPr="00E76CDF" w:rsidRDefault="00430152" w:rsidP="007B139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E76CDF">
        <w:rPr>
          <w:rFonts w:ascii="Arial" w:eastAsia="Calibri" w:hAnsi="Arial" w:cs="Arial"/>
          <w:b/>
          <w:color w:val="000000"/>
          <w:sz w:val="20"/>
          <w:szCs w:val="20"/>
        </w:rPr>
        <w:t>Άρθρο 1</w:t>
      </w:r>
    </w:p>
    <w:p w:rsidR="00430152" w:rsidRPr="00E76CDF" w:rsidRDefault="009C6D41" w:rsidP="007B139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E76CDF">
        <w:rPr>
          <w:rFonts w:ascii="Arial" w:eastAsia="Calibri" w:hAnsi="Arial" w:cs="Arial"/>
          <w:b/>
          <w:color w:val="000000"/>
          <w:sz w:val="20"/>
          <w:szCs w:val="20"/>
        </w:rPr>
        <w:t>Σκοπός</w:t>
      </w:r>
    </w:p>
    <w:p w:rsidR="00115B9D" w:rsidRPr="00E76CDF" w:rsidRDefault="00430152" w:rsidP="007B139C">
      <w:pPr>
        <w:spacing w:before="60"/>
        <w:jc w:val="both"/>
        <w:rPr>
          <w:rFonts w:ascii="Arial" w:eastAsia="Calibri" w:hAnsi="Arial" w:cs="Arial"/>
          <w:strike/>
          <w:color w:val="000000"/>
          <w:sz w:val="20"/>
          <w:szCs w:val="20"/>
        </w:rPr>
      </w:pPr>
      <w:r w:rsidRPr="00E76CDF">
        <w:rPr>
          <w:rFonts w:ascii="Arial" w:eastAsia="Calibri" w:hAnsi="Arial" w:cs="Arial"/>
          <w:sz w:val="20"/>
          <w:szCs w:val="20"/>
        </w:rPr>
        <w:t xml:space="preserve">Σκοπός της </w:t>
      </w:r>
      <w:bookmarkStart w:id="2" w:name="_Hlk105484567"/>
      <w:r w:rsidR="003A6EEB" w:rsidRPr="00E76CDF">
        <w:rPr>
          <w:rFonts w:ascii="Arial" w:eastAsia="Calibri" w:hAnsi="Arial" w:cs="Arial"/>
          <w:sz w:val="20"/>
          <w:szCs w:val="20"/>
        </w:rPr>
        <w:t xml:space="preserve">παρούσας </w:t>
      </w:r>
      <w:bookmarkEnd w:id="2"/>
      <w:r w:rsidRPr="00E76CDF">
        <w:rPr>
          <w:rFonts w:ascii="Arial" w:eastAsia="Calibri" w:hAnsi="Arial" w:cs="Arial"/>
          <w:sz w:val="20"/>
          <w:szCs w:val="20"/>
        </w:rPr>
        <w:t xml:space="preserve">απόφασης είναι ο καθορισμός των </w:t>
      </w:r>
      <w:bookmarkStart w:id="3" w:name="_Hlk100296865"/>
      <w:r w:rsidRPr="00E76CDF">
        <w:rPr>
          <w:rFonts w:ascii="Arial" w:eastAsia="Calibri" w:hAnsi="Arial" w:cs="Arial"/>
          <w:sz w:val="20"/>
          <w:szCs w:val="20"/>
        </w:rPr>
        <w:t xml:space="preserve">παθήσεων, των νοσημάτων ή των αναπηριών εργαζομένων </w:t>
      </w:r>
      <w:bookmarkEnd w:id="3"/>
      <w:r w:rsidRPr="00E76CDF">
        <w:rPr>
          <w:rFonts w:ascii="Arial" w:eastAsia="Calibri" w:hAnsi="Arial" w:cs="Arial"/>
          <w:sz w:val="20"/>
          <w:szCs w:val="20"/>
        </w:rPr>
        <w:t>που μπορούν να τεκμηριώσουν κίνδυνο της υγείας</w:t>
      </w:r>
      <w:r w:rsidR="00115B9D" w:rsidRPr="00E76CDF">
        <w:rPr>
          <w:rFonts w:ascii="Arial" w:eastAsia="Calibri" w:hAnsi="Arial" w:cs="Arial"/>
          <w:sz w:val="20"/>
          <w:szCs w:val="20"/>
        </w:rPr>
        <w:t xml:space="preserve"> τους</w:t>
      </w:r>
      <w:r w:rsidRPr="00E76CDF">
        <w:rPr>
          <w:rFonts w:ascii="Arial" w:eastAsia="Calibri" w:hAnsi="Arial" w:cs="Arial"/>
          <w:sz w:val="20"/>
          <w:szCs w:val="20"/>
        </w:rPr>
        <w:t xml:space="preserve">, ο οποίος μπορεί να αποφευχθεί αν </w:t>
      </w:r>
      <w:r w:rsidRPr="00E76CDF">
        <w:rPr>
          <w:rFonts w:ascii="Arial" w:eastAsia="Calibri" w:hAnsi="Arial" w:cs="Arial"/>
          <w:sz w:val="20"/>
          <w:szCs w:val="20"/>
        </w:rPr>
        <w:lastRenderedPageBreak/>
        <w:t>εργάζονται, για όσο χρόνο διαρκεί ο κίνδυνος αυτός, μέσω τηλεργασίας και όχι στις εγκαταστάσεις του εργοδότη</w:t>
      </w:r>
      <w:r w:rsidR="00350333" w:rsidRPr="00E76CDF">
        <w:rPr>
          <w:rFonts w:ascii="Arial" w:eastAsia="Calibri" w:hAnsi="Arial" w:cs="Arial"/>
          <w:sz w:val="20"/>
          <w:szCs w:val="20"/>
        </w:rPr>
        <w:t xml:space="preserve">, με την προϋπόθεση ότι </w:t>
      </w:r>
      <w:r w:rsidR="00D274EB" w:rsidRPr="00E76CDF">
        <w:rPr>
          <w:rFonts w:ascii="Arial" w:eastAsia="Calibri" w:hAnsi="Arial" w:cs="Arial"/>
          <w:sz w:val="20"/>
          <w:szCs w:val="20"/>
        </w:rPr>
        <w:t>η εργασία δύναται να παρασχεθεί</w:t>
      </w:r>
      <w:r w:rsidR="00350333" w:rsidRPr="00E76CDF">
        <w:rPr>
          <w:rFonts w:ascii="Arial" w:eastAsia="Calibri" w:hAnsi="Arial" w:cs="Arial"/>
          <w:sz w:val="20"/>
          <w:szCs w:val="20"/>
        </w:rPr>
        <w:t xml:space="preserve"> εξ αποστάσεως</w:t>
      </w:r>
      <w:r w:rsidRPr="00E76CDF">
        <w:rPr>
          <w:rFonts w:ascii="Arial" w:eastAsia="Calibri" w:hAnsi="Arial" w:cs="Arial"/>
          <w:sz w:val="20"/>
          <w:szCs w:val="20"/>
        </w:rPr>
        <w:t xml:space="preserve">. Επίσης, σκοπός </w:t>
      </w:r>
      <w:r w:rsidR="00B15DB2" w:rsidRPr="00E76CDF">
        <w:rPr>
          <w:rFonts w:ascii="Arial" w:eastAsia="Calibri" w:hAnsi="Arial" w:cs="Arial"/>
          <w:sz w:val="20"/>
          <w:szCs w:val="20"/>
        </w:rPr>
        <w:t xml:space="preserve">της παρούσας </w:t>
      </w:r>
      <w:r w:rsidRPr="00E76CDF">
        <w:rPr>
          <w:rFonts w:ascii="Arial" w:eastAsia="Calibri" w:hAnsi="Arial" w:cs="Arial"/>
          <w:sz w:val="20"/>
          <w:szCs w:val="20"/>
        </w:rPr>
        <w:t xml:space="preserve">είναι ο καθορισμός των δικαιολογητικών, των αρμόδιων φορέων και της διαδικασίας για την τεκμηρίωση του κινδύνου αυτού, προκειμένου οι εργαζόμενοι </w:t>
      </w:r>
      <w:r w:rsidR="00866CFE" w:rsidRPr="00E76CDF">
        <w:rPr>
          <w:rFonts w:ascii="Arial" w:hAnsi="Arial" w:cs="Arial"/>
          <w:sz w:val="20"/>
          <w:szCs w:val="20"/>
        </w:rPr>
        <w:t>να υποβάλλουν αίτηση προς τον εργοδότη τους για την παροχή της εργασίας με το σύστημα της τηλεργασίας</w:t>
      </w:r>
      <w:r w:rsidRPr="00E76CDF">
        <w:rPr>
          <w:rFonts w:ascii="Arial" w:eastAsia="Calibri" w:hAnsi="Arial" w:cs="Arial"/>
          <w:sz w:val="20"/>
          <w:szCs w:val="20"/>
        </w:rPr>
        <w:t xml:space="preserve">, σύμφωνα με τη διάταξη  της περ. β) της παρ.3 του άρθρου 5 του ν. 3846/2010 (Α΄66), </w:t>
      </w:r>
      <w:bookmarkStart w:id="4" w:name="_Hlk105141236"/>
      <w:r w:rsidRPr="00E76CDF">
        <w:rPr>
          <w:rFonts w:ascii="Arial" w:eastAsia="Calibri" w:hAnsi="Arial" w:cs="Arial"/>
          <w:sz w:val="20"/>
          <w:szCs w:val="20"/>
        </w:rPr>
        <w:t xml:space="preserve">όπως </w:t>
      </w:r>
      <w:r w:rsidR="00C971B5" w:rsidRPr="00E76CDF">
        <w:rPr>
          <w:rFonts w:ascii="Arial" w:eastAsia="Calibri" w:hAnsi="Arial" w:cs="Arial"/>
          <w:sz w:val="20"/>
          <w:szCs w:val="20"/>
        </w:rPr>
        <w:t>αντικαταστάθηκε</w:t>
      </w:r>
      <w:r w:rsidRPr="00E76CDF">
        <w:rPr>
          <w:rFonts w:ascii="Arial" w:eastAsia="Calibri" w:hAnsi="Arial" w:cs="Arial"/>
          <w:sz w:val="20"/>
          <w:szCs w:val="20"/>
        </w:rPr>
        <w:t xml:space="preserve"> με το άρθρο 67 του ν.4808/2021 (</w:t>
      </w:r>
      <w:r w:rsidR="00E16D88" w:rsidRPr="00E76CDF">
        <w:rPr>
          <w:rFonts w:ascii="Arial" w:eastAsia="Calibri" w:hAnsi="Arial" w:cs="Arial"/>
          <w:sz w:val="20"/>
          <w:szCs w:val="20"/>
        </w:rPr>
        <w:t xml:space="preserve">Α΄ </w:t>
      </w:r>
      <w:r w:rsidRPr="00E76CDF">
        <w:rPr>
          <w:rFonts w:ascii="Arial" w:eastAsia="Calibri" w:hAnsi="Arial" w:cs="Arial"/>
          <w:sz w:val="20"/>
          <w:szCs w:val="20"/>
        </w:rPr>
        <w:t>101).</w:t>
      </w:r>
      <w:bookmarkStart w:id="5" w:name="_Hlk105148858"/>
      <w:bookmarkEnd w:id="4"/>
      <w:r w:rsidR="00866CFE" w:rsidRPr="00E76CDF">
        <w:rPr>
          <w:rFonts w:ascii="Arial" w:eastAsia="Calibri" w:hAnsi="Arial" w:cs="Arial"/>
          <w:sz w:val="20"/>
          <w:szCs w:val="20"/>
        </w:rPr>
        <w:t xml:space="preserve"> </w:t>
      </w:r>
      <w:r w:rsidR="00F3233E" w:rsidRPr="00E76CDF">
        <w:rPr>
          <w:rFonts w:ascii="Arial" w:eastAsia="Calibri" w:hAnsi="Arial" w:cs="Arial"/>
          <w:sz w:val="20"/>
          <w:szCs w:val="20"/>
        </w:rPr>
        <w:t xml:space="preserve">Η </w:t>
      </w:r>
      <w:bookmarkEnd w:id="5"/>
      <w:r w:rsidR="00006C0B" w:rsidRPr="00E76CDF">
        <w:rPr>
          <w:rFonts w:ascii="Arial" w:eastAsia="Calibri" w:hAnsi="Arial" w:cs="Arial"/>
          <w:sz w:val="20"/>
          <w:szCs w:val="20"/>
        </w:rPr>
        <w:t xml:space="preserve">παρούσα </w:t>
      </w:r>
      <w:r w:rsidR="00AF359E" w:rsidRPr="00E76CDF">
        <w:rPr>
          <w:rFonts w:ascii="Arial" w:eastAsia="Calibri" w:hAnsi="Arial" w:cs="Arial"/>
          <w:sz w:val="20"/>
          <w:szCs w:val="20"/>
        </w:rPr>
        <w:t xml:space="preserve">δεν αντικαθιστά τις </w:t>
      </w:r>
      <w:r w:rsidR="001A469D" w:rsidRPr="00E76CDF">
        <w:rPr>
          <w:rFonts w:ascii="Arial" w:eastAsia="Calibri" w:hAnsi="Arial" w:cs="Arial"/>
          <w:sz w:val="20"/>
          <w:szCs w:val="20"/>
        </w:rPr>
        <w:t>ισχύουσες διατάξεις για</w:t>
      </w:r>
      <w:r w:rsidR="00006C0B" w:rsidRPr="00E76CDF">
        <w:rPr>
          <w:rFonts w:ascii="Arial" w:eastAsia="Calibri" w:hAnsi="Arial" w:cs="Arial"/>
          <w:sz w:val="20"/>
          <w:szCs w:val="20"/>
        </w:rPr>
        <w:t xml:space="preserve"> αναρρωτικ</w:t>
      </w:r>
      <w:r w:rsidR="00AF359E" w:rsidRPr="00E76CDF">
        <w:rPr>
          <w:rFonts w:ascii="Arial" w:eastAsia="Calibri" w:hAnsi="Arial" w:cs="Arial"/>
          <w:sz w:val="20"/>
          <w:szCs w:val="20"/>
        </w:rPr>
        <w:t>ές ά</w:t>
      </w:r>
      <w:r w:rsidR="00006C0B" w:rsidRPr="00E76CDF">
        <w:rPr>
          <w:rFonts w:ascii="Arial" w:eastAsia="Calibri" w:hAnsi="Arial" w:cs="Arial"/>
          <w:sz w:val="20"/>
          <w:szCs w:val="20"/>
        </w:rPr>
        <w:t>δει</w:t>
      </w:r>
      <w:r w:rsidR="00AF359E" w:rsidRPr="00E76CDF">
        <w:rPr>
          <w:rFonts w:ascii="Arial" w:eastAsia="Calibri" w:hAnsi="Arial" w:cs="Arial"/>
          <w:sz w:val="20"/>
          <w:szCs w:val="20"/>
        </w:rPr>
        <w:t xml:space="preserve">ες λόγω νοσημάτων ή </w:t>
      </w:r>
      <w:r w:rsidR="00AF359E" w:rsidRPr="00E76CDF">
        <w:rPr>
          <w:rFonts w:ascii="Arial" w:eastAsia="Calibri" w:hAnsi="Arial" w:cs="Arial"/>
          <w:color w:val="000000"/>
          <w:sz w:val="20"/>
          <w:szCs w:val="20"/>
        </w:rPr>
        <w:t>ατυχημάτων που οδηγούν σε προσωρινή  ανικανότητα για εργασία.</w:t>
      </w:r>
      <w:r w:rsidR="00006C0B" w:rsidRPr="00E76CD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FF4DB0" w:rsidRPr="00E76CDF">
        <w:rPr>
          <w:rFonts w:ascii="Arial" w:eastAsia="Calibri" w:hAnsi="Arial" w:cs="Arial"/>
          <w:color w:val="000000"/>
          <w:sz w:val="20"/>
          <w:szCs w:val="20"/>
        </w:rPr>
        <w:t>Ομοίως,</w:t>
      </w:r>
      <w:r w:rsidR="00F1777C" w:rsidRPr="00E76CDF">
        <w:rPr>
          <w:rFonts w:ascii="Arial" w:eastAsia="Calibri" w:hAnsi="Arial" w:cs="Arial"/>
          <w:color w:val="000000"/>
          <w:sz w:val="20"/>
          <w:szCs w:val="20"/>
        </w:rPr>
        <w:t xml:space="preserve"> δεν αντικαθιστά ούτε τροποποιεί τις ισχύουσες διατάξεις για την υγεία και ασφάλεια των εργαζομένων και την επίβλεψη της υγείας τους από τον Ιατρό Εργασίας</w:t>
      </w:r>
      <w:r w:rsidR="00F11DE6" w:rsidRPr="00E76CDF">
        <w:rPr>
          <w:rFonts w:ascii="Arial" w:eastAsia="Calibri" w:hAnsi="Arial" w:cs="Arial"/>
          <w:color w:val="000000"/>
          <w:sz w:val="20"/>
          <w:szCs w:val="20"/>
        </w:rPr>
        <w:t>.</w:t>
      </w:r>
      <w:r w:rsidR="00F1777C" w:rsidRPr="00E76CDF">
        <w:rPr>
          <w:rFonts w:ascii="Arial" w:eastAsia="Calibri" w:hAnsi="Arial" w:cs="Arial"/>
          <w:strike/>
          <w:color w:val="000000"/>
          <w:sz w:val="20"/>
          <w:szCs w:val="20"/>
        </w:rPr>
        <w:t xml:space="preserve"> </w:t>
      </w:r>
    </w:p>
    <w:p w:rsidR="00430152" w:rsidRPr="00E76CDF" w:rsidRDefault="00430152" w:rsidP="007B139C">
      <w:pPr>
        <w:widowControl/>
        <w:pBdr>
          <w:top w:val="nil"/>
          <w:left w:val="nil"/>
          <w:bottom w:val="nil"/>
          <w:right w:val="nil"/>
          <w:between w:val="nil"/>
        </w:pBdr>
        <w:spacing w:before="300"/>
        <w:ind w:left="4321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E76CDF">
        <w:rPr>
          <w:rFonts w:ascii="Arial" w:eastAsia="Calibri" w:hAnsi="Arial" w:cs="Arial"/>
          <w:b/>
          <w:color w:val="000000"/>
          <w:sz w:val="20"/>
          <w:szCs w:val="20"/>
        </w:rPr>
        <w:t>Άρθρο 2</w:t>
      </w:r>
    </w:p>
    <w:p w:rsidR="00430152" w:rsidRPr="00E76CDF" w:rsidRDefault="00430152" w:rsidP="007B139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76CDF">
        <w:rPr>
          <w:rFonts w:ascii="Arial" w:eastAsia="Calibri" w:hAnsi="Arial" w:cs="Arial"/>
          <w:b/>
          <w:bCs/>
          <w:color w:val="000000"/>
          <w:sz w:val="20"/>
          <w:szCs w:val="20"/>
        </w:rPr>
        <w:t>Παθήσεις, νοσήματα ή αναπηρίες εργαζομένων που μπορούν να τεκμηριώσουν κίνδυνο της υγείας</w:t>
      </w:r>
      <w:r w:rsidR="00B0503A" w:rsidRPr="00E76CDF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(σύμφωνα με το άρθρο 1)</w:t>
      </w:r>
      <w:r w:rsidRPr="00E76CDF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</w:p>
    <w:p w:rsidR="00430152" w:rsidRPr="00E76CDF" w:rsidRDefault="00430152" w:rsidP="007B139C">
      <w:pPr>
        <w:spacing w:before="60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6" w:name="_Hlk105481915"/>
      <w:r w:rsidRPr="00E76CDF">
        <w:rPr>
          <w:rFonts w:ascii="Arial" w:eastAsia="Calibri" w:hAnsi="Arial" w:cs="Arial"/>
          <w:color w:val="000000"/>
          <w:sz w:val="20"/>
          <w:szCs w:val="20"/>
        </w:rPr>
        <w:t xml:space="preserve">Αίτηση </w:t>
      </w:r>
      <w:r w:rsidR="007657D6" w:rsidRPr="00E76CDF">
        <w:rPr>
          <w:rFonts w:ascii="Arial" w:hAnsi="Arial" w:cs="Arial"/>
          <w:color w:val="000000"/>
          <w:sz w:val="20"/>
          <w:szCs w:val="20"/>
        </w:rPr>
        <w:t>προς τον εργοδότη τους για την παροχή εργασίας με το σύστημα της τηλεργασίας</w:t>
      </w:r>
      <w:bookmarkEnd w:id="6"/>
      <w:r w:rsidR="00F11DE6" w:rsidRPr="00E76CDF">
        <w:rPr>
          <w:rFonts w:ascii="Arial" w:hAnsi="Arial" w:cs="Arial"/>
          <w:color w:val="000000"/>
          <w:sz w:val="20"/>
          <w:szCs w:val="20"/>
        </w:rPr>
        <w:t>,</w:t>
      </w:r>
      <w:r w:rsidR="00C30782" w:rsidRPr="00E76CDF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6CDF">
        <w:rPr>
          <w:rFonts w:ascii="Arial" w:eastAsia="Calibri" w:hAnsi="Arial" w:cs="Arial"/>
          <w:color w:val="000000"/>
          <w:sz w:val="20"/>
          <w:szCs w:val="20"/>
        </w:rPr>
        <w:t>σύμφωνα με την περ. β της παρ. 3 του άρθρου 5 του</w:t>
      </w:r>
      <w:r w:rsidR="004057D9" w:rsidRPr="00E76CD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E76CDF">
        <w:rPr>
          <w:rFonts w:ascii="Arial" w:eastAsia="Calibri" w:hAnsi="Arial" w:cs="Arial"/>
          <w:color w:val="000000"/>
          <w:sz w:val="20"/>
          <w:szCs w:val="20"/>
        </w:rPr>
        <w:t>ν. 3846/2010</w:t>
      </w:r>
      <w:r w:rsidR="00866CFE" w:rsidRPr="00E76CDF">
        <w:rPr>
          <w:rFonts w:ascii="Arial" w:eastAsia="Calibri" w:hAnsi="Arial" w:cs="Arial"/>
          <w:color w:val="000000"/>
          <w:sz w:val="20"/>
          <w:szCs w:val="20"/>
        </w:rPr>
        <w:t>, όπως</w:t>
      </w:r>
      <w:r w:rsidR="00866CFE" w:rsidRPr="00E76CDF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866CFE" w:rsidRPr="00E76CDF">
        <w:rPr>
          <w:rFonts w:ascii="Arial" w:eastAsia="Calibri" w:hAnsi="Arial" w:cs="Arial"/>
          <w:bCs/>
          <w:color w:val="000000"/>
          <w:sz w:val="20"/>
          <w:szCs w:val="20"/>
        </w:rPr>
        <w:t>αντικαταστάθηκε</w:t>
      </w:r>
      <w:r w:rsidR="00866CFE" w:rsidRPr="00E76CDF">
        <w:rPr>
          <w:rFonts w:ascii="Arial" w:eastAsia="Calibri" w:hAnsi="Arial" w:cs="Arial"/>
          <w:color w:val="000000"/>
          <w:sz w:val="20"/>
          <w:szCs w:val="20"/>
        </w:rPr>
        <w:t xml:space="preserve"> με το άρθρο 67 του ν.4808/2021 (</w:t>
      </w:r>
      <w:r w:rsidR="00E16D88" w:rsidRPr="00E76CDF">
        <w:rPr>
          <w:rFonts w:ascii="Arial" w:eastAsia="Calibri" w:hAnsi="Arial" w:cs="Arial"/>
          <w:color w:val="000000"/>
          <w:sz w:val="20"/>
          <w:szCs w:val="20"/>
        </w:rPr>
        <w:t>Α΄ 1</w:t>
      </w:r>
      <w:r w:rsidR="00866CFE" w:rsidRPr="00E76CDF">
        <w:rPr>
          <w:rFonts w:ascii="Arial" w:eastAsia="Calibri" w:hAnsi="Arial" w:cs="Arial"/>
          <w:color w:val="000000"/>
          <w:sz w:val="20"/>
          <w:szCs w:val="20"/>
        </w:rPr>
        <w:t>01)</w:t>
      </w:r>
      <w:r w:rsidR="00F11DE6" w:rsidRPr="00E76CDF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Pr="00E76CDF">
        <w:rPr>
          <w:rFonts w:ascii="Arial" w:eastAsia="Calibri" w:hAnsi="Arial" w:cs="Arial"/>
          <w:color w:val="000000"/>
          <w:sz w:val="20"/>
          <w:szCs w:val="20"/>
        </w:rPr>
        <w:t>μπορεί να υποβληθεί από εργαζομένους με παθήσεις, νοσήματα ή αναπηρίες που περιγράφονται στη συνέχεια:</w:t>
      </w:r>
    </w:p>
    <w:p w:rsidR="00A37D29" w:rsidRPr="00E76CDF" w:rsidRDefault="00A37D29" w:rsidP="007B139C">
      <w:pPr>
        <w:pStyle w:val="a3"/>
        <w:numPr>
          <w:ilvl w:val="0"/>
          <w:numId w:val="5"/>
        </w:numPr>
        <w:spacing w:before="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el-GR"/>
        </w:rPr>
      </w:pPr>
      <w:r w:rsidRPr="00E76CDF">
        <w:rPr>
          <w:rFonts w:ascii="Arial" w:hAnsi="Arial" w:cs="Arial"/>
          <w:sz w:val="20"/>
          <w:szCs w:val="20"/>
          <w:lang w:val="el-GR"/>
        </w:rPr>
        <w:t>Νεοπλασματική νόσος υπό χημειοθεραπεία, ακτινοθεραπεία ή ανοσοθεραπεία ή βιολογική ή άλλη στοχευμένη θεραπεία ή μετά το πέρας της θεραπείας και μέχρι την ικανοποιητική αποκατάσταση της υγείας.</w:t>
      </w:r>
    </w:p>
    <w:p w:rsidR="00A37D29" w:rsidRPr="00E76CDF" w:rsidRDefault="00A37D29" w:rsidP="007B139C">
      <w:pPr>
        <w:pStyle w:val="a3"/>
        <w:numPr>
          <w:ilvl w:val="0"/>
          <w:numId w:val="5"/>
        </w:numPr>
        <w:spacing w:before="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el-GR"/>
        </w:rPr>
      </w:pPr>
      <w:r w:rsidRPr="00E76CDF">
        <w:rPr>
          <w:rFonts w:ascii="Arial" w:hAnsi="Arial" w:cs="Arial"/>
          <w:sz w:val="20"/>
          <w:szCs w:val="20"/>
          <w:lang w:val="el-GR"/>
        </w:rPr>
        <w:t>Αιματολογικές κακοήθειες υπό χημειοθεραπεία ή ακτινοθεραπεία ή ανοσοθεραπεία ή μετά το πέρας της θεραπείας και μέχρι την ικανοποιητική αποκατάσταση της υγείας.</w:t>
      </w:r>
    </w:p>
    <w:p w:rsidR="00A37D29" w:rsidRPr="00E76CDF" w:rsidRDefault="00A37D29" w:rsidP="007B139C">
      <w:pPr>
        <w:pStyle w:val="a3"/>
        <w:numPr>
          <w:ilvl w:val="0"/>
          <w:numId w:val="5"/>
        </w:numPr>
        <w:spacing w:before="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el-GR"/>
        </w:rPr>
      </w:pPr>
      <w:r w:rsidRPr="00E76CDF">
        <w:rPr>
          <w:rFonts w:ascii="Arial" w:hAnsi="Arial" w:cs="Arial"/>
          <w:sz w:val="20"/>
          <w:szCs w:val="20"/>
          <w:lang w:val="el-GR"/>
        </w:rPr>
        <w:t>Μεταμόσχευση συμπαγούς οργάνου με λήψη ≥ 2 ανοσοκατασταλτικών φαρμάκων.</w:t>
      </w:r>
    </w:p>
    <w:p w:rsidR="00A37D29" w:rsidRPr="00E76CDF" w:rsidRDefault="00A37D29" w:rsidP="007B139C">
      <w:pPr>
        <w:pStyle w:val="a3"/>
        <w:numPr>
          <w:ilvl w:val="0"/>
          <w:numId w:val="5"/>
        </w:numPr>
        <w:spacing w:before="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el-GR"/>
        </w:rPr>
      </w:pPr>
      <w:r w:rsidRPr="00E76CDF">
        <w:rPr>
          <w:rFonts w:ascii="Arial" w:hAnsi="Arial" w:cs="Arial"/>
          <w:sz w:val="20"/>
          <w:szCs w:val="20"/>
          <w:lang w:val="el-GR"/>
        </w:rPr>
        <w:t>Μεταμόσχευση μυελού των οστών το τελευταίο έτος ή/και λήψη ≥ 2 ανοσοκατασταλτικών φαρμάκων.</w:t>
      </w:r>
    </w:p>
    <w:p w:rsidR="00A37D29" w:rsidRPr="00E76CDF" w:rsidRDefault="00A37D29" w:rsidP="007B139C">
      <w:pPr>
        <w:pStyle w:val="a3"/>
        <w:numPr>
          <w:ilvl w:val="0"/>
          <w:numId w:val="5"/>
        </w:numPr>
        <w:spacing w:before="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el-GR"/>
        </w:rPr>
      </w:pPr>
      <w:r w:rsidRPr="00E76CDF">
        <w:rPr>
          <w:rFonts w:ascii="Arial" w:hAnsi="Arial" w:cs="Arial"/>
          <w:sz w:val="20"/>
          <w:szCs w:val="20"/>
          <w:lang w:val="el-GR"/>
        </w:rPr>
        <w:t xml:space="preserve">Χρόνια αποφρακτική πνευμονοπάθεια (ΧΑΠ) με </w:t>
      </w:r>
      <w:r w:rsidRPr="00E76CDF">
        <w:rPr>
          <w:rFonts w:ascii="Arial" w:hAnsi="Arial" w:cs="Arial"/>
          <w:sz w:val="20"/>
          <w:szCs w:val="20"/>
        </w:rPr>
        <w:t>FEV</w:t>
      </w:r>
      <w:r w:rsidRPr="00E76CDF">
        <w:rPr>
          <w:rFonts w:ascii="Arial" w:hAnsi="Arial" w:cs="Arial"/>
          <w:sz w:val="20"/>
          <w:szCs w:val="20"/>
          <w:lang w:val="el-GR"/>
        </w:rPr>
        <w:t xml:space="preserve">1 &lt;50% ή/και </w:t>
      </w:r>
      <w:r w:rsidRPr="00E76CDF">
        <w:rPr>
          <w:rFonts w:ascii="Arial" w:hAnsi="Arial" w:cs="Arial"/>
          <w:sz w:val="20"/>
          <w:szCs w:val="20"/>
        </w:rPr>
        <w:t>DLCO</w:t>
      </w:r>
      <w:r w:rsidRPr="00E76CDF">
        <w:rPr>
          <w:rFonts w:ascii="Arial" w:hAnsi="Arial" w:cs="Arial"/>
          <w:sz w:val="20"/>
          <w:szCs w:val="20"/>
          <w:lang w:val="el-GR"/>
        </w:rPr>
        <w:t>&lt;40%</w:t>
      </w:r>
      <w:r w:rsidR="004239B4" w:rsidRPr="00E76CDF">
        <w:rPr>
          <w:rFonts w:ascii="Arial" w:hAnsi="Arial" w:cs="Arial"/>
          <w:sz w:val="20"/>
          <w:szCs w:val="20"/>
          <w:lang w:val="el-GR"/>
        </w:rPr>
        <w:t>.</w:t>
      </w:r>
    </w:p>
    <w:p w:rsidR="00A37D29" w:rsidRPr="00E76CDF" w:rsidRDefault="00A37D29" w:rsidP="007B139C">
      <w:pPr>
        <w:pStyle w:val="a3"/>
        <w:numPr>
          <w:ilvl w:val="0"/>
          <w:numId w:val="5"/>
        </w:numPr>
        <w:spacing w:before="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el-GR"/>
        </w:rPr>
      </w:pPr>
      <w:r w:rsidRPr="00E76CDF">
        <w:rPr>
          <w:rFonts w:ascii="Arial" w:hAnsi="Arial" w:cs="Arial"/>
          <w:sz w:val="20"/>
          <w:szCs w:val="20"/>
          <w:lang w:val="el-GR"/>
        </w:rPr>
        <w:t>Διάχυτες διάμεσες πνευμονοπάθειες με διαχυτική ικανότητα &lt;50%</w:t>
      </w:r>
      <w:r w:rsidR="004239B4" w:rsidRPr="00E76CDF">
        <w:rPr>
          <w:rFonts w:ascii="Arial" w:hAnsi="Arial" w:cs="Arial"/>
          <w:sz w:val="20"/>
          <w:szCs w:val="20"/>
          <w:lang w:val="el-GR"/>
        </w:rPr>
        <w:t>.</w:t>
      </w:r>
    </w:p>
    <w:p w:rsidR="00A37D29" w:rsidRPr="00E76CDF" w:rsidRDefault="00A37D29" w:rsidP="007B139C">
      <w:pPr>
        <w:pStyle w:val="a3"/>
        <w:numPr>
          <w:ilvl w:val="0"/>
          <w:numId w:val="5"/>
        </w:numPr>
        <w:spacing w:before="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el-GR"/>
        </w:rPr>
      </w:pPr>
      <w:r w:rsidRPr="00E76CDF">
        <w:rPr>
          <w:rFonts w:ascii="Arial" w:hAnsi="Arial" w:cs="Arial"/>
          <w:sz w:val="20"/>
          <w:szCs w:val="20"/>
          <w:lang w:val="el-GR"/>
        </w:rPr>
        <w:t>Χρόνια αναπνευστική ανεπάρκεια ανεξάρτητα αιτιολογίας υπό κατ' οίκον οξυγονοθεραπεία.</w:t>
      </w:r>
    </w:p>
    <w:p w:rsidR="00A37D29" w:rsidRPr="00E76CDF" w:rsidRDefault="00A37D29" w:rsidP="007B139C">
      <w:pPr>
        <w:pStyle w:val="a3"/>
        <w:numPr>
          <w:ilvl w:val="0"/>
          <w:numId w:val="5"/>
        </w:numPr>
        <w:spacing w:before="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76CDF">
        <w:rPr>
          <w:rFonts w:ascii="Arial" w:hAnsi="Arial" w:cs="Arial"/>
          <w:sz w:val="20"/>
          <w:szCs w:val="20"/>
        </w:rPr>
        <w:t>Κυστική ίνωση</w:t>
      </w:r>
      <w:r w:rsidR="004239B4" w:rsidRPr="00E76CDF">
        <w:rPr>
          <w:rFonts w:ascii="Arial" w:hAnsi="Arial" w:cs="Arial"/>
          <w:sz w:val="20"/>
          <w:szCs w:val="20"/>
          <w:lang w:val="el-GR"/>
        </w:rPr>
        <w:t>.</w:t>
      </w:r>
    </w:p>
    <w:p w:rsidR="00A37D29" w:rsidRPr="00E76CDF" w:rsidRDefault="00A37D29" w:rsidP="007B139C">
      <w:pPr>
        <w:pStyle w:val="a3"/>
        <w:numPr>
          <w:ilvl w:val="0"/>
          <w:numId w:val="5"/>
        </w:numPr>
        <w:spacing w:before="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el-GR"/>
        </w:rPr>
      </w:pPr>
      <w:r w:rsidRPr="00E76CDF">
        <w:rPr>
          <w:rFonts w:ascii="Arial" w:hAnsi="Arial" w:cs="Arial"/>
          <w:sz w:val="20"/>
          <w:szCs w:val="20"/>
          <w:lang w:val="el-GR"/>
        </w:rPr>
        <w:t>Καρδιοπάθειες οποια</w:t>
      </w:r>
      <w:r w:rsidR="00F86288" w:rsidRPr="00E76CDF">
        <w:rPr>
          <w:rFonts w:ascii="Arial" w:hAnsi="Arial" w:cs="Arial"/>
          <w:sz w:val="20"/>
          <w:szCs w:val="20"/>
          <w:lang w:val="el-GR"/>
        </w:rPr>
        <w:t>σ</w:t>
      </w:r>
      <w:r w:rsidRPr="00E76CDF">
        <w:rPr>
          <w:rFonts w:ascii="Arial" w:hAnsi="Arial" w:cs="Arial"/>
          <w:sz w:val="20"/>
          <w:szCs w:val="20"/>
          <w:lang w:val="el-GR"/>
        </w:rPr>
        <w:t>δήποτε αιτιολογίας με κλάσμα εξώθησης μικρότερο ή ίσο του 40% και μη αντιρροπούμενη καρδιακή ανεπάρκεια.</w:t>
      </w:r>
    </w:p>
    <w:p w:rsidR="00A37D29" w:rsidRPr="00E76CDF" w:rsidRDefault="00A37D29" w:rsidP="007B139C">
      <w:pPr>
        <w:pStyle w:val="a3"/>
        <w:numPr>
          <w:ilvl w:val="0"/>
          <w:numId w:val="5"/>
        </w:numPr>
        <w:spacing w:before="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el-GR"/>
        </w:rPr>
      </w:pPr>
      <w:r w:rsidRPr="00E76CDF">
        <w:rPr>
          <w:rFonts w:ascii="Arial" w:hAnsi="Arial" w:cs="Arial"/>
          <w:sz w:val="20"/>
          <w:szCs w:val="20"/>
          <w:lang w:val="el-GR"/>
        </w:rPr>
        <w:t>Μείζων ανεπίπλεκτη καρδιοχειρουργική επέμβαση (αορτοστεφανιαία παράκαμψη, αντικατάσταση βαλβίδων) μετά το πέρας της αναρρωτικής άδειας.</w:t>
      </w:r>
    </w:p>
    <w:p w:rsidR="00A37D29" w:rsidRPr="00E76CDF" w:rsidRDefault="00A37D29" w:rsidP="007B139C">
      <w:pPr>
        <w:pStyle w:val="a3"/>
        <w:numPr>
          <w:ilvl w:val="0"/>
          <w:numId w:val="5"/>
        </w:numPr>
        <w:spacing w:before="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el-GR"/>
        </w:rPr>
      </w:pPr>
      <w:r w:rsidRPr="00E76CDF">
        <w:rPr>
          <w:rFonts w:ascii="Arial" w:hAnsi="Arial" w:cs="Arial"/>
          <w:sz w:val="20"/>
          <w:szCs w:val="20"/>
          <w:lang w:val="el-GR"/>
        </w:rPr>
        <w:t>Δυσρυθμίες καρδιάς με ιστορικό υποτροπιαζόντων συγκοπτικών επεισοδίων περισσότερων από δύο (2) ανά έτος.</w:t>
      </w:r>
    </w:p>
    <w:p w:rsidR="00A37D29" w:rsidRPr="00E76CDF" w:rsidRDefault="00A37D29" w:rsidP="007B139C">
      <w:pPr>
        <w:pStyle w:val="a3"/>
        <w:numPr>
          <w:ilvl w:val="0"/>
          <w:numId w:val="5"/>
        </w:numPr>
        <w:spacing w:before="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76CDF">
        <w:rPr>
          <w:rFonts w:ascii="Arial" w:hAnsi="Arial" w:cs="Arial"/>
          <w:sz w:val="20"/>
          <w:szCs w:val="20"/>
        </w:rPr>
        <w:t>Σοβαρή συμπτωματική καρδιακή βαλβιδοπάθεια.</w:t>
      </w:r>
    </w:p>
    <w:p w:rsidR="00A37D29" w:rsidRPr="00E76CDF" w:rsidRDefault="00A37D29" w:rsidP="007B139C">
      <w:pPr>
        <w:pStyle w:val="a3"/>
        <w:numPr>
          <w:ilvl w:val="0"/>
          <w:numId w:val="5"/>
        </w:numPr>
        <w:spacing w:before="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el-GR"/>
        </w:rPr>
      </w:pPr>
      <w:r w:rsidRPr="00E76CDF">
        <w:rPr>
          <w:rFonts w:ascii="Arial" w:hAnsi="Arial" w:cs="Arial"/>
          <w:sz w:val="20"/>
          <w:szCs w:val="20"/>
          <w:lang w:val="el-GR"/>
        </w:rPr>
        <w:t>Χρόνια νεφρική ανεπάρκεια τελικού σταδίου υπό εξωνεφρική κάθαρση.</w:t>
      </w:r>
    </w:p>
    <w:p w:rsidR="00A37D29" w:rsidRPr="00E76CDF" w:rsidRDefault="00A37D29" w:rsidP="007B139C">
      <w:pPr>
        <w:pStyle w:val="a3"/>
        <w:numPr>
          <w:ilvl w:val="0"/>
          <w:numId w:val="5"/>
        </w:numPr>
        <w:spacing w:before="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el-GR"/>
        </w:rPr>
      </w:pPr>
      <w:r w:rsidRPr="00E76CDF">
        <w:rPr>
          <w:rFonts w:ascii="Arial" w:hAnsi="Arial" w:cs="Arial"/>
          <w:sz w:val="20"/>
          <w:szCs w:val="20"/>
          <w:lang w:val="el-GR"/>
        </w:rPr>
        <w:t>Σοβαρή ηπατική ανεπάρκεια με μη αντιρροπούμενη κίρρωση.</w:t>
      </w:r>
    </w:p>
    <w:p w:rsidR="00A37D29" w:rsidRPr="00E76CDF" w:rsidRDefault="00A37D29" w:rsidP="007B139C">
      <w:pPr>
        <w:pStyle w:val="a3"/>
        <w:numPr>
          <w:ilvl w:val="0"/>
          <w:numId w:val="5"/>
        </w:numPr>
        <w:spacing w:before="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el-GR"/>
        </w:rPr>
      </w:pPr>
      <w:r w:rsidRPr="00E76CDF">
        <w:rPr>
          <w:rFonts w:ascii="Arial" w:hAnsi="Arial" w:cs="Arial"/>
          <w:sz w:val="20"/>
          <w:szCs w:val="20"/>
          <w:lang w:val="el-GR"/>
        </w:rPr>
        <w:t>Πρωτοπαθείς ανοσοανεπάρκειες ή Η</w:t>
      </w:r>
      <w:r w:rsidRPr="00E76CDF">
        <w:rPr>
          <w:rFonts w:ascii="Arial" w:hAnsi="Arial" w:cs="Arial"/>
          <w:sz w:val="20"/>
          <w:szCs w:val="20"/>
        </w:rPr>
        <w:t>IV</w:t>
      </w:r>
      <w:r w:rsidRPr="00E76CDF">
        <w:rPr>
          <w:rFonts w:ascii="Arial" w:hAnsi="Arial" w:cs="Arial"/>
          <w:sz w:val="20"/>
          <w:szCs w:val="20"/>
          <w:lang w:val="el-GR"/>
        </w:rPr>
        <w:t xml:space="preserve"> λοίμωξη με </w:t>
      </w:r>
      <w:r w:rsidRPr="00E76CDF">
        <w:rPr>
          <w:rFonts w:ascii="Arial" w:hAnsi="Arial" w:cs="Arial"/>
          <w:sz w:val="20"/>
          <w:szCs w:val="20"/>
        </w:rPr>
        <w:t>CD</w:t>
      </w:r>
      <w:r w:rsidRPr="00E76CDF">
        <w:rPr>
          <w:rFonts w:ascii="Arial" w:hAnsi="Arial" w:cs="Arial"/>
          <w:sz w:val="20"/>
          <w:szCs w:val="20"/>
          <w:lang w:val="el-GR"/>
        </w:rPr>
        <w:t>4 ≤200/μ</w:t>
      </w:r>
      <w:r w:rsidRPr="00E76CDF">
        <w:rPr>
          <w:rFonts w:ascii="Arial" w:hAnsi="Arial" w:cs="Arial"/>
          <w:sz w:val="20"/>
          <w:szCs w:val="20"/>
        </w:rPr>
        <w:t>l</w:t>
      </w:r>
      <w:r w:rsidRPr="00E76CDF">
        <w:rPr>
          <w:rFonts w:ascii="Arial" w:hAnsi="Arial" w:cs="Arial"/>
          <w:sz w:val="20"/>
          <w:szCs w:val="20"/>
          <w:lang w:val="el-GR"/>
        </w:rPr>
        <w:t>.</w:t>
      </w:r>
    </w:p>
    <w:p w:rsidR="00A37D29" w:rsidRPr="00E76CDF" w:rsidRDefault="00A37D29" w:rsidP="007B139C">
      <w:pPr>
        <w:pStyle w:val="a3"/>
        <w:numPr>
          <w:ilvl w:val="0"/>
          <w:numId w:val="5"/>
        </w:numPr>
        <w:spacing w:before="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el-GR"/>
        </w:rPr>
      </w:pPr>
      <w:r w:rsidRPr="00E76CDF">
        <w:rPr>
          <w:rFonts w:ascii="Arial" w:hAnsi="Arial" w:cs="Arial"/>
          <w:sz w:val="20"/>
          <w:szCs w:val="20"/>
          <w:lang w:val="el-GR"/>
        </w:rPr>
        <w:t>Ιδιοπαθή φλεγμονώδη ή αυτοάνοσα νοσήματα που απαιτούν συστηματική λήψη υψηλών δόσεων κορτικοειδών ή ανοσοκατασταλτικών, βιολογικών ή άλλων στοχευμένων θεραπειών.</w:t>
      </w:r>
    </w:p>
    <w:p w:rsidR="00A37D29" w:rsidRPr="00E76CDF" w:rsidRDefault="00A37D29" w:rsidP="007B139C">
      <w:pPr>
        <w:pStyle w:val="a3"/>
        <w:numPr>
          <w:ilvl w:val="0"/>
          <w:numId w:val="5"/>
        </w:numPr>
        <w:spacing w:before="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el-GR"/>
        </w:rPr>
      </w:pPr>
      <w:r w:rsidRPr="00E76CDF">
        <w:rPr>
          <w:rFonts w:ascii="Arial" w:hAnsi="Arial" w:cs="Arial"/>
          <w:sz w:val="20"/>
          <w:szCs w:val="20"/>
          <w:lang w:val="el-GR"/>
        </w:rPr>
        <w:t>Νευρολογικά νοσήματα που απαιτούν συστηματική χορήγηση υψηλών δόσεων κορτικοειδών ή ανοσοκατασταλτικών ή βιολογικής ή άλλης στοχευμένης θεραπείας.</w:t>
      </w:r>
    </w:p>
    <w:p w:rsidR="00A37D29" w:rsidRPr="00E76CDF" w:rsidRDefault="00A37D29" w:rsidP="007B139C">
      <w:pPr>
        <w:pStyle w:val="a3"/>
        <w:numPr>
          <w:ilvl w:val="0"/>
          <w:numId w:val="5"/>
        </w:numPr>
        <w:spacing w:before="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el-GR"/>
        </w:rPr>
      </w:pPr>
      <w:r w:rsidRPr="00E76CDF">
        <w:rPr>
          <w:rFonts w:ascii="Arial" w:hAnsi="Arial" w:cs="Arial"/>
          <w:sz w:val="20"/>
          <w:szCs w:val="20"/>
          <w:lang w:val="el-GR"/>
        </w:rPr>
        <w:t>Παθήσεις με σημεία μυϊκής αδυναμίας αναπνευστικών μυών (βαριά μυασθένεια ή νευρομυϊκή πάθηση) κυρίως σε περιόδους υψηλού κινδύνου λοίμωξης.</w:t>
      </w:r>
    </w:p>
    <w:p w:rsidR="00A37D29" w:rsidRPr="00E76CDF" w:rsidRDefault="00A37D29" w:rsidP="007B139C">
      <w:pPr>
        <w:pStyle w:val="a3"/>
        <w:numPr>
          <w:ilvl w:val="0"/>
          <w:numId w:val="5"/>
        </w:numPr>
        <w:spacing w:before="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el-GR"/>
        </w:rPr>
      </w:pPr>
      <w:r w:rsidRPr="00E76CDF">
        <w:rPr>
          <w:rFonts w:ascii="Arial" w:hAnsi="Arial" w:cs="Arial"/>
          <w:sz w:val="20"/>
          <w:szCs w:val="20"/>
          <w:lang w:val="el-GR"/>
        </w:rPr>
        <w:t xml:space="preserve">Νευρολογικές παθήσεις με υπολειπόμενο νευρολογικό έλλειμμα μετά την λήξη της αναρρωτικής άδειας </w:t>
      </w:r>
      <w:r w:rsidR="00CC42F2" w:rsidRPr="00E76CDF">
        <w:rPr>
          <w:rFonts w:ascii="Arial" w:hAnsi="Arial" w:cs="Arial"/>
          <w:sz w:val="20"/>
          <w:szCs w:val="20"/>
          <w:lang w:val="el-GR"/>
        </w:rPr>
        <w:t xml:space="preserve">το οποίο </w:t>
      </w:r>
      <w:r w:rsidRPr="00E76CDF">
        <w:rPr>
          <w:rFonts w:ascii="Arial" w:hAnsi="Arial" w:cs="Arial"/>
          <w:sz w:val="20"/>
          <w:szCs w:val="20"/>
          <w:lang w:val="el-GR"/>
        </w:rPr>
        <w:t>καθιστά δυσχερή την μετάβαση στην εργασία.</w:t>
      </w:r>
    </w:p>
    <w:p w:rsidR="00A37D29" w:rsidRPr="00E76CDF" w:rsidRDefault="00A37D29" w:rsidP="007B139C">
      <w:pPr>
        <w:pStyle w:val="a3"/>
        <w:numPr>
          <w:ilvl w:val="0"/>
          <w:numId w:val="5"/>
        </w:numPr>
        <w:spacing w:before="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76CDF">
        <w:rPr>
          <w:rFonts w:ascii="Arial" w:hAnsi="Arial" w:cs="Arial"/>
          <w:sz w:val="20"/>
          <w:szCs w:val="20"/>
        </w:rPr>
        <w:t>Νόσος του κινητικού νευρώνα.</w:t>
      </w:r>
    </w:p>
    <w:p w:rsidR="00A37D29" w:rsidRPr="00E76CDF" w:rsidRDefault="00A37D29" w:rsidP="007B139C">
      <w:pPr>
        <w:pStyle w:val="a3"/>
        <w:numPr>
          <w:ilvl w:val="0"/>
          <w:numId w:val="5"/>
        </w:numPr>
        <w:spacing w:before="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el-GR"/>
        </w:rPr>
      </w:pPr>
      <w:r w:rsidRPr="00E76CDF">
        <w:rPr>
          <w:rFonts w:ascii="Arial" w:hAnsi="Arial" w:cs="Arial"/>
          <w:sz w:val="20"/>
          <w:szCs w:val="20"/>
          <w:lang w:val="el-GR"/>
        </w:rPr>
        <w:t>Επιληψία με τεκμηριωμένες πάνω από τρεις επιληπτικές κρίσεις τον μήνα.</w:t>
      </w:r>
    </w:p>
    <w:p w:rsidR="00A37D29" w:rsidRPr="00E76CDF" w:rsidRDefault="00A37D29" w:rsidP="007B139C">
      <w:pPr>
        <w:pStyle w:val="a3"/>
        <w:numPr>
          <w:ilvl w:val="0"/>
          <w:numId w:val="5"/>
        </w:numPr>
        <w:spacing w:before="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el-GR"/>
        </w:rPr>
      </w:pPr>
      <w:r w:rsidRPr="00E76CDF">
        <w:rPr>
          <w:rFonts w:ascii="Arial" w:hAnsi="Arial" w:cs="Arial"/>
          <w:sz w:val="20"/>
          <w:szCs w:val="20"/>
          <w:lang w:val="el-GR"/>
        </w:rPr>
        <w:t>Νόσος Πάρκινσον μετρίως σοβαρή ή σοβαρή</w:t>
      </w:r>
      <w:r w:rsidR="004239B4" w:rsidRPr="00E76CDF">
        <w:rPr>
          <w:rFonts w:ascii="Arial" w:hAnsi="Arial" w:cs="Arial"/>
          <w:sz w:val="20"/>
          <w:szCs w:val="20"/>
          <w:lang w:val="el-GR"/>
        </w:rPr>
        <w:t>.</w:t>
      </w:r>
    </w:p>
    <w:p w:rsidR="00A37D29" w:rsidRPr="00E76CDF" w:rsidRDefault="00A37D29" w:rsidP="007B139C">
      <w:pPr>
        <w:pStyle w:val="a3"/>
        <w:numPr>
          <w:ilvl w:val="0"/>
          <w:numId w:val="5"/>
        </w:numPr>
        <w:spacing w:before="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76CDF">
        <w:rPr>
          <w:rFonts w:ascii="Arial" w:hAnsi="Arial" w:cs="Arial"/>
          <w:sz w:val="20"/>
          <w:szCs w:val="20"/>
        </w:rPr>
        <w:t>Κακοήθεις όγκοι εγκεφάλου.</w:t>
      </w:r>
    </w:p>
    <w:p w:rsidR="00A37D29" w:rsidRPr="00E76CDF" w:rsidRDefault="00A37D29" w:rsidP="007B139C">
      <w:pPr>
        <w:pStyle w:val="a3"/>
        <w:numPr>
          <w:ilvl w:val="0"/>
          <w:numId w:val="5"/>
        </w:numPr>
        <w:spacing w:before="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el-GR"/>
        </w:rPr>
      </w:pPr>
      <w:r w:rsidRPr="00E76CDF">
        <w:rPr>
          <w:rFonts w:ascii="Arial" w:hAnsi="Arial" w:cs="Arial"/>
          <w:sz w:val="20"/>
          <w:szCs w:val="20"/>
          <w:lang w:val="el-GR"/>
        </w:rPr>
        <w:t>Οξύ ή χρόνιο μυοσκελετικό πρόβλημα εφόσον δυσχεραίνει την μετάβαση στην εργασία μετά το πέρας της αναρρωτικής άδειας.</w:t>
      </w:r>
    </w:p>
    <w:p w:rsidR="00A37D29" w:rsidRPr="00E76CDF" w:rsidRDefault="00A37D29" w:rsidP="007B139C">
      <w:pPr>
        <w:pStyle w:val="a3"/>
        <w:numPr>
          <w:ilvl w:val="0"/>
          <w:numId w:val="5"/>
        </w:numPr>
        <w:spacing w:before="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el-GR"/>
        </w:rPr>
      </w:pPr>
      <w:r w:rsidRPr="00E76CDF">
        <w:rPr>
          <w:rFonts w:ascii="Arial" w:hAnsi="Arial" w:cs="Arial"/>
          <w:sz w:val="20"/>
          <w:szCs w:val="20"/>
          <w:lang w:val="el-GR"/>
        </w:rPr>
        <w:t>Αιμοσφαιρινοπάθειες (Μεσογειακή αναιμία, δρεπανοκυτταρική αναιμία κλπ) με συχνές μηνιαίες μεταγγίσεις.</w:t>
      </w:r>
    </w:p>
    <w:p w:rsidR="00A37D29" w:rsidRPr="00E76CDF" w:rsidRDefault="00A37D29" w:rsidP="007B139C">
      <w:pPr>
        <w:pStyle w:val="a3"/>
        <w:numPr>
          <w:ilvl w:val="0"/>
          <w:numId w:val="5"/>
        </w:numPr>
        <w:spacing w:before="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el-GR"/>
        </w:rPr>
      </w:pPr>
      <w:r w:rsidRPr="00E76CDF">
        <w:rPr>
          <w:rFonts w:ascii="Arial" w:hAnsi="Arial" w:cs="Arial"/>
          <w:sz w:val="20"/>
          <w:szCs w:val="20"/>
          <w:lang w:val="el-GR"/>
        </w:rPr>
        <w:t>Αρρύθμιστος σακχαρώδης διαβήτης υπό ινσουλινοθεραπεία (</w:t>
      </w:r>
      <w:r w:rsidRPr="00E76CDF">
        <w:rPr>
          <w:rFonts w:ascii="Arial" w:hAnsi="Arial" w:cs="Arial"/>
          <w:sz w:val="20"/>
          <w:szCs w:val="20"/>
        </w:rPr>
        <w:t>HbA</w:t>
      </w:r>
      <w:r w:rsidRPr="00E76CDF">
        <w:rPr>
          <w:rFonts w:ascii="Arial" w:hAnsi="Arial" w:cs="Arial"/>
          <w:sz w:val="20"/>
          <w:szCs w:val="20"/>
          <w:lang w:val="el-GR"/>
        </w:rPr>
        <w:t>1</w:t>
      </w:r>
      <w:r w:rsidRPr="00E76CDF">
        <w:rPr>
          <w:rFonts w:ascii="Arial" w:hAnsi="Arial" w:cs="Arial"/>
          <w:sz w:val="20"/>
          <w:szCs w:val="20"/>
        </w:rPr>
        <w:t>c</w:t>
      </w:r>
      <w:r w:rsidRPr="00E76CDF">
        <w:rPr>
          <w:rFonts w:ascii="Arial" w:hAnsi="Arial" w:cs="Arial"/>
          <w:sz w:val="20"/>
          <w:szCs w:val="20"/>
          <w:lang w:val="el-GR"/>
        </w:rPr>
        <w:t xml:space="preserve"> του τελευταίου 3μήνου ≥8.0% ή Μ.Ο. τιμών γλυκόζης αίματος ≥200 </w:t>
      </w:r>
      <w:r w:rsidRPr="00E76CDF">
        <w:rPr>
          <w:rFonts w:ascii="Arial" w:hAnsi="Arial" w:cs="Arial"/>
          <w:sz w:val="20"/>
          <w:szCs w:val="20"/>
        </w:rPr>
        <w:t>mg</w:t>
      </w:r>
      <w:r w:rsidRPr="00E76CDF">
        <w:rPr>
          <w:rFonts w:ascii="Arial" w:hAnsi="Arial" w:cs="Arial"/>
          <w:sz w:val="20"/>
          <w:szCs w:val="20"/>
          <w:lang w:val="el-GR"/>
        </w:rPr>
        <w:t>/</w:t>
      </w:r>
      <w:r w:rsidRPr="00E76CDF">
        <w:rPr>
          <w:rFonts w:ascii="Arial" w:hAnsi="Arial" w:cs="Arial"/>
          <w:sz w:val="20"/>
          <w:szCs w:val="20"/>
        </w:rPr>
        <w:t>dL</w:t>
      </w:r>
      <w:r w:rsidRPr="00E76CDF">
        <w:rPr>
          <w:rFonts w:ascii="Arial" w:hAnsi="Arial" w:cs="Arial"/>
          <w:sz w:val="20"/>
          <w:szCs w:val="20"/>
          <w:lang w:val="el-GR"/>
        </w:rPr>
        <w:t xml:space="preserve"> τις τελευταίες 7 ημέρες) ή σοβαρές μικρο/μακρο αγγειακές ή άλλες επιπλοκές.</w:t>
      </w:r>
    </w:p>
    <w:p w:rsidR="00A37D29" w:rsidRPr="00E76CDF" w:rsidRDefault="00A37D29" w:rsidP="007B139C">
      <w:pPr>
        <w:pStyle w:val="a3"/>
        <w:numPr>
          <w:ilvl w:val="0"/>
          <w:numId w:val="5"/>
        </w:numPr>
        <w:spacing w:before="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el-GR"/>
        </w:rPr>
      </w:pPr>
      <w:r w:rsidRPr="00E76CDF">
        <w:rPr>
          <w:rFonts w:ascii="Arial" w:hAnsi="Arial" w:cs="Arial"/>
          <w:sz w:val="20"/>
          <w:szCs w:val="20"/>
          <w:lang w:val="el-GR"/>
        </w:rPr>
        <w:t>Μη επαρκώς ρυθμιζόμενο ενδοκρινικό νόσημα</w:t>
      </w:r>
      <w:r w:rsidR="00E96956" w:rsidRPr="00E76CDF">
        <w:rPr>
          <w:rFonts w:ascii="Arial" w:hAnsi="Arial" w:cs="Arial"/>
          <w:sz w:val="20"/>
          <w:szCs w:val="20"/>
          <w:lang w:val="el-GR"/>
        </w:rPr>
        <w:t xml:space="preserve"> </w:t>
      </w:r>
      <w:r w:rsidRPr="00E76CDF">
        <w:rPr>
          <w:rFonts w:ascii="Arial" w:hAnsi="Arial" w:cs="Arial"/>
          <w:sz w:val="20"/>
          <w:szCs w:val="20"/>
          <w:lang w:val="el-GR"/>
        </w:rPr>
        <w:t>(σοβαρός υπο/υπερθυρεοειδισμός, επινεφριδιακή ανεπάρκεια</w:t>
      </w:r>
      <w:r w:rsidR="00E96956" w:rsidRPr="00E76CDF">
        <w:rPr>
          <w:rFonts w:ascii="Arial" w:hAnsi="Arial" w:cs="Arial"/>
          <w:sz w:val="20"/>
          <w:szCs w:val="20"/>
          <w:lang w:val="el-GR"/>
        </w:rPr>
        <w:t>,</w:t>
      </w:r>
      <w:r w:rsidRPr="00E76CDF">
        <w:rPr>
          <w:rFonts w:ascii="Arial" w:hAnsi="Arial" w:cs="Arial"/>
          <w:sz w:val="20"/>
          <w:szCs w:val="20"/>
          <w:lang w:val="el-GR"/>
        </w:rPr>
        <w:t xml:space="preserve"> υποφυσιακή ανεπάρκεια κλπ) με σοβαρά κλινικά συμπτώματα ή/και περιοδικές νοσηλείες.</w:t>
      </w:r>
    </w:p>
    <w:p w:rsidR="00A37D29" w:rsidRPr="00E76CDF" w:rsidRDefault="00A37D29" w:rsidP="007B139C">
      <w:pPr>
        <w:pStyle w:val="a3"/>
        <w:numPr>
          <w:ilvl w:val="0"/>
          <w:numId w:val="5"/>
        </w:numPr>
        <w:spacing w:before="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el-GR"/>
        </w:rPr>
      </w:pPr>
      <w:r w:rsidRPr="00E76CDF">
        <w:rPr>
          <w:rFonts w:ascii="Arial" w:hAnsi="Arial" w:cs="Arial"/>
          <w:sz w:val="20"/>
          <w:szCs w:val="20"/>
          <w:lang w:val="el-GR"/>
        </w:rPr>
        <w:t xml:space="preserve">Ασθενείς μετά </w:t>
      </w:r>
      <w:r w:rsidR="00E96956" w:rsidRPr="00E76CDF">
        <w:rPr>
          <w:rFonts w:ascii="Arial" w:hAnsi="Arial" w:cs="Arial"/>
          <w:sz w:val="20"/>
          <w:szCs w:val="20"/>
          <w:lang w:val="el-GR"/>
        </w:rPr>
        <w:t xml:space="preserve">από </w:t>
      </w:r>
      <w:r w:rsidRPr="00E76CDF">
        <w:rPr>
          <w:rFonts w:ascii="Arial" w:hAnsi="Arial" w:cs="Arial"/>
          <w:sz w:val="20"/>
          <w:szCs w:val="20"/>
          <w:lang w:val="el-GR"/>
        </w:rPr>
        <w:t>μείζονες χειρουργικές επεμβάσεις κατά τη μετεγχειρητική περίοδο  και μετά το πέρας της αναρρωτικής άδειας μέχρι την ικανοποιητική αποκατάσταση της υγείας.</w:t>
      </w:r>
    </w:p>
    <w:p w:rsidR="00A37D29" w:rsidRPr="00E76CDF" w:rsidRDefault="00A37D29" w:rsidP="007B139C">
      <w:pPr>
        <w:pStyle w:val="a3"/>
        <w:numPr>
          <w:ilvl w:val="0"/>
          <w:numId w:val="5"/>
        </w:numPr>
        <w:spacing w:before="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el-GR"/>
        </w:rPr>
      </w:pPr>
      <w:r w:rsidRPr="00E76CDF">
        <w:rPr>
          <w:rFonts w:ascii="Arial" w:hAnsi="Arial" w:cs="Arial"/>
          <w:sz w:val="20"/>
          <w:szCs w:val="20"/>
          <w:lang w:val="el-GR"/>
        </w:rPr>
        <w:t xml:space="preserve">Προϋπάρχουσα αναπηρία σε ποσοστό τουλάχιστον 50% ανεξαρτήτως κατηγορίας νοσημάτων, συμπεριλαμβανομένων των </w:t>
      </w:r>
      <w:r w:rsidR="00E40799" w:rsidRPr="00E76CDF">
        <w:rPr>
          <w:rFonts w:ascii="Arial" w:hAnsi="Arial" w:cs="Arial"/>
          <w:sz w:val="20"/>
          <w:szCs w:val="20"/>
          <w:lang w:val="el-GR"/>
        </w:rPr>
        <w:t xml:space="preserve">παθήσεων </w:t>
      </w:r>
      <w:r w:rsidRPr="00E76CDF">
        <w:rPr>
          <w:rFonts w:ascii="Arial" w:hAnsi="Arial" w:cs="Arial"/>
          <w:sz w:val="20"/>
          <w:szCs w:val="20"/>
          <w:lang w:val="el-GR"/>
        </w:rPr>
        <w:t xml:space="preserve">που περιλαμβάνονται στην </w:t>
      </w:r>
      <w:r w:rsidR="0008716A" w:rsidRPr="00E76CDF">
        <w:rPr>
          <w:rFonts w:ascii="Arial" w:hAnsi="Arial" w:cs="Arial"/>
          <w:sz w:val="20"/>
          <w:szCs w:val="20"/>
          <w:lang w:val="el-GR"/>
        </w:rPr>
        <w:t xml:space="preserve">κ.υ.α. </w:t>
      </w:r>
      <w:r w:rsidRPr="00E76CDF">
        <w:rPr>
          <w:rFonts w:ascii="Arial" w:hAnsi="Arial" w:cs="Arial"/>
          <w:sz w:val="20"/>
          <w:szCs w:val="20"/>
          <w:lang w:val="el-GR"/>
        </w:rPr>
        <w:t xml:space="preserve">υπ' αριθμ. Φ80100/24283/2022 «Αναθεώρηση του Πίνακα μη αναστρέψιμων παθήσεων, για τις οποίες η διάρκεια αναπηρίας καθορίζεται επ' </w:t>
      </w:r>
      <w:r w:rsidRPr="00E76CDF">
        <w:rPr>
          <w:rFonts w:ascii="Arial" w:hAnsi="Arial" w:cs="Arial"/>
          <w:sz w:val="20"/>
          <w:szCs w:val="20"/>
          <w:lang w:val="el-GR"/>
        </w:rPr>
        <w:lastRenderedPageBreak/>
        <w:t>αόριστον»</w:t>
      </w:r>
      <w:r w:rsidR="0008716A" w:rsidRPr="00E76CDF">
        <w:rPr>
          <w:rFonts w:ascii="Arial" w:hAnsi="Arial" w:cs="Arial"/>
          <w:sz w:val="20"/>
          <w:szCs w:val="20"/>
          <w:lang w:val="el-GR"/>
        </w:rPr>
        <w:t xml:space="preserve"> (Β΄ 1224), </w:t>
      </w:r>
      <w:r w:rsidRPr="00E76CDF">
        <w:rPr>
          <w:rFonts w:ascii="Arial" w:hAnsi="Arial" w:cs="Arial"/>
          <w:sz w:val="20"/>
          <w:szCs w:val="20"/>
          <w:lang w:val="el-GR"/>
        </w:rPr>
        <w:t>και όπως κάθε φορά ο ανωτέρω Πίνακας διαμορφώνεται, λόγω πιθανής ή ενδεχόμενης επιδείνωσης αυτών.</w:t>
      </w:r>
    </w:p>
    <w:p w:rsidR="00A37D29" w:rsidRPr="00E76CDF" w:rsidRDefault="00A37D29" w:rsidP="007B139C">
      <w:pPr>
        <w:pStyle w:val="a3"/>
        <w:numPr>
          <w:ilvl w:val="0"/>
          <w:numId w:val="5"/>
        </w:numPr>
        <w:spacing w:before="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el-GR"/>
        </w:rPr>
      </w:pPr>
      <w:r w:rsidRPr="00E76CDF">
        <w:rPr>
          <w:rFonts w:ascii="Arial" w:hAnsi="Arial" w:cs="Arial"/>
          <w:sz w:val="20"/>
          <w:szCs w:val="20"/>
          <w:lang w:val="el-GR"/>
        </w:rPr>
        <w:t xml:space="preserve">Γυναίκες που υποβάλλονται σε διαδικασία υποβοηθούμενης αναπαραγωγής κατά τα στάδια της ωοθηκικής διέγερσης, εμβρυομεταφοράς και αναμονής μέχρι </w:t>
      </w:r>
      <w:r w:rsidR="004239B4" w:rsidRPr="00E76CDF">
        <w:rPr>
          <w:rFonts w:ascii="Arial" w:hAnsi="Arial" w:cs="Arial"/>
          <w:sz w:val="20"/>
          <w:szCs w:val="20"/>
          <w:lang w:val="el-GR"/>
        </w:rPr>
        <w:t>την εργαστηριακή διάγνωση της κύησης</w:t>
      </w:r>
      <w:r w:rsidRPr="00E76CDF">
        <w:rPr>
          <w:rFonts w:ascii="Arial" w:hAnsi="Arial" w:cs="Arial"/>
          <w:sz w:val="20"/>
          <w:szCs w:val="20"/>
          <w:lang w:val="el-GR"/>
        </w:rPr>
        <w:t>.</w:t>
      </w:r>
    </w:p>
    <w:p w:rsidR="00430152" w:rsidRPr="00E76CDF" w:rsidRDefault="00430152" w:rsidP="007B139C">
      <w:pPr>
        <w:widowControl/>
        <w:pBdr>
          <w:top w:val="nil"/>
          <w:left w:val="nil"/>
          <w:bottom w:val="nil"/>
          <w:right w:val="nil"/>
          <w:between w:val="nil"/>
        </w:pBdr>
        <w:spacing w:before="300"/>
        <w:ind w:left="3600" w:firstLine="720"/>
        <w:rPr>
          <w:rFonts w:ascii="Arial" w:eastAsia="Calibri" w:hAnsi="Arial" w:cs="Arial"/>
          <w:b/>
          <w:sz w:val="20"/>
          <w:szCs w:val="20"/>
        </w:rPr>
      </w:pPr>
      <w:r w:rsidRPr="00E76CDF">
        <w:rPr>
          <w:rFonts w:ascii="Arial" w:eastAsia="Calibri" w:hAnsi="Arial" w:cs="Arial"/>
          <w:b/>
          <w:sz w:val="20"/>
          <w:szCs w:val="20"/>
        </w:rPr>
        <w:t>Άρθρο 3</w:t>
      </w:r>
    </w:p>
    <w:p w:rsidR="00430152" w:rsidRPr="00E76CDF" w:rsidRDefault="00430152" w:rsidP="007B139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jc w:val="center"/>
        <w:rPr>
          <w:rFonts w:ascii="Arial" w:eastAsia="Calibri" w:hAnsi="Arial" w:cs="Arial"/>
          <w:b/>
          <w:sz w:val="20"/>
          <w:szCs w:val="20"/>
        </w:rPr>
      </w:pPr>
      <w:r w:rsidRPr="00E76CDF">
        <w:rPr>
          <w:rFonts w:ascii="Arial" w:eastAsia="Calibri" w:hAnsi="Arial" w:cs="Arial"/>
          <w:b/>
          <w:sz w:val="20"/>
          <w:szCs w:val="20"/>
        </w:rPr>
        <w:t>Απαιτούμενα δικαιολογητικά</w:t>
      </w:r>
      <w:r w:rsidR="00ED1257" w:rsidRPr="00E76CDF">
        <w:rPr>
          <w:rFonts w:ascii="Arial" w:eastAsia="Calibri" w:hAnsi="Arial" w:cs="Arial"/>
          <w:b/>
          <w:sz w:val="20"/>
          <w:szCs w:val="20"/>
        </w:rPr>
        <w:t xml:space="preserve"> και αρμόδιοι φορείς</w:t>
      </w:r>
    </w:p>
    <w:p w:rsidR="006A626F" w:rsidRPr="00E76CDF" w:rsidRDefault="006A626F" w:rsidP="007B139C">
      <w:pPr>
        <w:widowControl/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Arial" w:eastAsia="Calibri" w:hAnsi="Arial" w:cs="Arial"/>
          <w:sz w:val="20"/>
          <w:szCs w:val="20"/>
        </w:rPr>
      </w:pPr>
      <w:r w:rsidRPr="00E76CDF">
        <w:rPr>
          <w:rFonts w:ascii="Arial" w:eastAsia="Calibri" w:hAnsi="Arial" w:cs="Arial"/>
          <w:b/>
          <w:bCs/>
          <w:sz w:val="20"/>
          <w:szCs w:val="20"/>
        </w:rPr>
        <w:t>1.</w:t>
      </w:r>
      <w:r w:rsidRPr="00E76CDF">
        <w:rPr>
          <w:rFonts w:ascii="Arial" w:eastAsia="Calibri" w:hAnsi="Arial" w:cs="Arial"/>
          <w:sz w:val="20"/>
          <w:szCs w:val="20"/>
        </w:rPr>
        <w:t xml:space="preserve"> Προκειμένου εργαζόμενος με πάθηση, νόσημα ή αναπηρία που περιλαμβάνεται στο άρθρο 2 </w:t>
      </w:r>
      <w:r w:rsidRPr="00E76CDF">
        <w:rPr>
          <w:rFonts w:ascii="Arial" w:hAnsi="Arial" w:cs="Arial"/>
          <w:sz w:val="20"/>
          <w:szCs w:val="20"/>
        </w:rPr>
        <w:t>να παρέχει εργασία με το σύστημα της τηλεργασίας</w:t>
      </w:r>
      <w:r w:rsidR="00571F1B" w:rsidRPr="00E76CDF">
        <w:rPr>
          <w:rFonts w:ascii="Arial" w:eastAsia="Calibri" w:hAnsi="Arial" w:cs="Arial"/>
          <w:sz w:val="20"/>
          <w:szCs w:val="20"/>
        </w:rPr>
        <w:t>,</w:t>
      </w:r>
      <w:r w:rsidRPr="00E76CDF">
        <w:rPr>
          <w:rFonts w:ascii="Arial" w:eastAsia="Calibri" w:hAnsi="Arial" w:cs="Arial"/>
          <w:sz w:val="20"/>
          <w:szCs w:val="20"/>
        </w:rPr>
        <w:t xml:space="preserve"> πρέπει να υποβάλλει, </w:t>
      </w:r>
      <w:r w:rsidRPr="00E76CDF">
        <w:rPr>
          <w:rFonts w:ascii="Arial" w:eastAsia="Calibri" w:hAnsi="Arial" w:cs="Arial"/>
          <w:color w:val="000000"/>
          <w:sz w:val="20"/>
          <w:szCs w:val="20"/>
        </w:rPr>
        <w:t xml:space="preserve">με κάθε πρόσφορο μέσο, συμπεριλαμβανομένου του ηλεκτρονικού ταχυδρομείου, </w:t>
      </w:r>
      <w:r w:rsidRPr="00E76CDF">
        <w:rPr>
          <w:rFonts w:ascii="Arial" w:eastAsia="Calibri" w:hAnsi="Arial" w:cs="Arial"/>
          <w:sz w:val="20"/>
          <w:szCs w:val="20"/>
        </w:rPr>
        <w:t>αίτηση</w:t>
      </w:r>
      <w:r w:rsidRPr="00E76CD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E76CDF">
        <w:rPr>
          <w:rFonts w:ascii="Arial" w:eastAsia="Calibri" w:hAnsi="Arial" w:cs="Arial"/>
          <w:sz w:val="20"/>
          <w:szCs w:val="20"/>
        </w:rPr>
        <w:t>στον εργοδότη του</w:t>
      </w:r>
      <w:r w:rsidR="00571F1B" w:rsidRPr="00E76CDF">
        <w:rPr>
          <w:rFonts w:ascii="Arial" w:eastAsia="Calibri" w:hAnsi="Arial" w:cs="Arial"/>
          <w:sz w:val="20"/>
          <w:szCs w:val="20"/>
        </w:rPr>
        <w:t xml:space="preserve"> και </w:t>
      </w:r>
      <w:r w:rsidRPr="00E76CDF">
        <w:rPr>
          <w:rFonts w:ascii="Arial" w:eastAsia="Calibri" w:hAnsi="Arial" w:cs="Arial"/>
          <w:sz w:val="20"/>
          <w:szCs w:val="20"/>
        </w:rPr>
        <w:t xml:space="preserve">Γνωμάτευση της αρμόδιας Υγειονομικής Επιτροπής του άρθρου 54 του ν.4488/2017 (137 Α’). </w:t>
      </w:r>
    </w:p>
    <w:p w:rsidR="006A626F" w:rsidRPr="00E76CDF" w:rsidRDefault="006A626F" w:rsidP="007B139C">
      <w:pPr>
        <w:jc w:val="both"/>
        <w:rPr>
          <w:rFonts w:ascii="Arial" w:eastAsia="Calibri" w:hAnsi="Arial" w:cs="Arial"/>
          <w:sz w:val="20"/>
          <w:szCs w:val="20"/>
        </w:rPr>
      </w:pPr>
      <w:r w:rsidRPr="00E76CDF">
        <w:rPr>
          <w:rFonts w:ascii="Arial" w:eastAsia="Calibri" w:hAnsi="Arial" w:cs="Arial"/>
          <w:b/>
          <w:bCs/>
          <w:sz w:val="20"/>
          <w:szCs w:val="20"/>
        </w:rPr>
        <w:t>2.</w:t>
      </w:r>
      <w:r w:rsidRPr="00E76CDF">
        <w:rPr>
          <w:rFonts w:ascii="Arial" w:eastAsia="Calibri" w:hAnsi="Arial" w:cs="Arial"/>
          <w:sz w:val="20"/>
          <w:szCs w:val="20"/>
        </w:rPr>
        <w:t xml:space="preserve"> Η Γνωμάτευση της αρμόδιας Υγειονομικής Επιτροπής εκδίδεται ύστερα από αίτηση του εργαζομένου προς αυτήν, στην οποία επισυνάπτονται τα δικ</w:t>
      </w:r>
      <w:r w:rsidR="00BD00AB" w:rsidRPr="00E76CDF">
        <w:rPr>
          <w:rFonts w:ascii="Arial" w:eastAsia="Calibri" w:hAnsi="Arial" w:cs="Arial"/>
          <w:sz w:val="20"/>
          <w:szCs w:val="20"/>
        </w:rPr>
        <w:t>αι</w:t>
      </w:r>
      <w:r w:rsidRPr="00E76CDF">
        <w:rPr>
          <w:rFonts w:ascii="Arial" w:eastAsia="Calibri" w:hAnsi="Arial" w:cs="Arial"/>
          <w:sz w:val="20"/>
          <w:szCs w:val="20"/>
        </w:rPr>
        <w:t xml:space="preserve">ολογητικά που αναφέρονται στο </w:t>
      </w:r>
      <w:r w:rsidR="0005578F" w:rsidRPr="00E76CDF">
        <w:rPr>
          <w:rFonts w:ascii="Arial" w:eastAsia="Calibri" w:hAnsi="Arial" w:cs="Arial"/>
          <w:sz w:val="20"/>
          <w:szCs w:val="20"/>
        </w:rPr>
        <w:t xml:space="preserve">Έντυπο Ιατρικής </w:t>
      </w:r>
      <w:r w:rsidR="006B3FFE" w:rsidRPr="00E76CDF">
        <w:rPr>
          <w:rFonts w:ascii="Arial" w:eastAsia="Calibri" w:hAnsi="Arial" w:cs="Arial"/>
          <w:sz w:val="20"/>
          <w:szCs w:val="20"/>
        </w:rPr>
        <w:t>Γνωμάτευσης που προσαρτάται στην παρούσα απόφαση ως Παράρτημα.</w:t>
      </w:r>
    </w:p>
    <w:p w:rsidR="006B3FFE" w:rsidRPr="00E76CDF" w:rsidRDefault="006B3FFE" w:rsidP="007B139C">
      <w:pPr>
        <w:jc w:val="both"/>
        <w:rPr>
          <w:rFonts w:ascii="Arial" w:eastAsia="Calibri" w:hAnsi="Arial" w:cs="Arial"/>
          <w:sz w:val="20"/>
          <w:szCs w:val="20"/>
        </w:rPr>
      </w:pPr>
      <w:r w:rsidRPr="00E76CDF">
        <w:rPr>
          <w:rFonts w:ascii="Arial" w:eastAsia="Calibri" w:hAnsi="Arial" w:cs="Arial"/>
          <w:b/>
          <w:bCs/>
          <w:sz w:val="20"/>
          <w:szCs w:val="20"/>
        </w:rPr>
        <w:t>3.</w:t>
      </w:r>
      <w:r w:rsidRPr="00E76CDF">
        <w:rPr>
          <w:rFonts w:ascii="Arial" w:eastAsia="Calibri" w:hAnsi="Arial" w:cs="Arial"/>
          <w:sz w:val="20"/>
          <w:szCs w:val="20"/>
        </w:rPr>
        <w:t xml:space="preserve"> Η Γνωμάτευση της αρμόδιας Υγειονομικής Επιτρο</w:t>
      </w:r>
      <w:r w:rsidR="00B26AA2">
        <w:rPr>
          <w:rFonts w:ascii="Arial" w:eastAsia="Calibri" w:hAnsi="Arial" w:cs="Arial"/>
          <w:sz w:val="20"/>
          <w:szCs w:val="20"/>
        </w:rPr>
        <w:t>πής</w:t>
      </w:r>
      <w:r w:rsidR="00B26AA2" w:rsidRPr="00B26AA2">
        <w:rPr>
          <w:rFonts w:ascii="Arial" w:eastAsia="Calibri" w:hAnsi="Arial" w:cs="Arial"/>
          <w:sz w:val="20"/>
          <w:szCs w:val="20"/>
        </w:rPr>
        <w:t xml:space="preserve"> </w:t>
      </w:r>
      <w:r w:rsidRPr="00E76CDF">
        <w:rPr>
          <w:rFonts w:ascii="Arial" w:eastAsia="Calibri" w:hAnsi="Arial" w:cs="Arial"/>
          <w:sz w:val="20"/>
          <w:szCs w:val="20"/>
        </w:rPr>
        <w:t xml:space="preserve">συντάσσεται σύμφωνα με το </w:t>
      </w:r>
      <w:r w:rsidR="0005578F" w:rsidRPr="00E76CDF">
        <w:rPr>
          <w:rFonts w:ascii="Arial" w:eastAsia="Calibri" w:hAnsi="Arial" w:cs="Arial"/>
          <w:sz w:val="20"/>
          <w:szCs w:val="20"/>
        </w:rPr>
        <w:t>Έντυπο Ιατρικής</w:t>
      </w:r>
      <w:r w:rsidRPr="00E76CDF">
        <w:rPr>
          <w:rFonts w:ascii="Arial" w:eastAsia="Calibri" w:hAnsi="Arial" w:cs="Arial"/>
          <w:sz w:val="20"/>
          <w:szCs w:val="20"/>
        </w:rPr>
        <w:t xml:space="preserve"> Γνωμάτευσης που προσαρτάται στην παρούσα απόφαση ως Παράρτημα και αναφέρει τα εξής:  </w:t>
      </w:r>
    </w:p>
    <w:p w:rsidR="006B3FFE" w:rsidRPr="00E76CDF" w:rsidRDefault="006B3FFE" w:rsidP="007B139C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E76CDF">
        <w:rPr>
          <w:rFonts w:ascii="Arial" w:eastAsia="Calibri" w:hAnsi="Arial" w:cs="Arial"/>
          <w:sz w:val="20"/>
          <w:szCs w:val="20"/>
        </w:rPr>
        <w:t>α) την περίπτωση του άρθρου 2, στην οποία υπάγεται το πρόβλημα υγείας του εργαζομένου</w:t>
      </w:r>
      <w:r w:rsidR="0069689B" w:rsidRPr="00E76CDF">
        <w:rPr>
          <w:rFonts w:ascii="Arial" w:eastAsia="Calibri" w:hAnsi="Arial" w:cs="Arial"/>
          <w:sz w:val="20"/>
          <w:szCs w:val="20"/>
        </w:rPr>
        <w:t>,</w:t>
      </w:r>
      <w:r w:rsidRPr="00E76CDF">
        <w:rPr>
          <w:rFonts w:ascii="Arial" w:eastAsia="Calibri" w:hAnsi="Arial" w:cs="Arial"/>
          <w:sz w:val="20"/>
          <w:szCs w:val="20"/>
        </w:rPr>
        <w:t xml:space="preserve"> </w:t>
      </w:r>
      <w:r w:rsidR="004E0EC5" w:rsidRPr="00E76CDF">
        <w:rPr>
          <w:rFonts w:ascii="Arial" w:eastAsia="Calibri" w:hAnsi="Arial" w:cs="Arial"/>
          <w:sz w:val="20"/>
          <w:szCs w:val="20"/>
        </w:rPr>
        <w:t>εξαιτίας του οποίου μπορεί να τεκμηριωθεί κίνδυνος της υγείας του, ο οποίος θα μπορούσε να αποφευχθεί αν εργάζεται μέσω τηλεργασίας και όχι στις εγκαταστάσεις του εργοδότη,</w:t>
      </w:r>
    </w:p>
    <w:p w:rsidR="00430152" w:rsidRPr="00E76CDF" w:rsidRDefault="004E0EC5" w:rsidP="007B139C">
      <w:pPr>
        <w:spacing w:before="60"/>
        <w:jc w:val="both"/>
        <w:rPr>
          <w:rFonts w:ascii="Arial" w:eastAsia="Calibri" w:hAnsi="Arial" w:cs="Arial"/>
          <w:sz w:val="20"/>
          <w:szCs w:val="20"/>
        </w:rPr>
      </w:pPr>
      <w:r w:rsidRPr="00E76CDF">
        <w:rPr>
          <w:rFonts w:ascii="Arial" w:eastAsia="Calibri" w:hAnsi="Arial" w:cs="Arial"/>
          <w:sz w:val="20"/>
          <w:szCs w:val="20"/>
        </w:rPr>
        <w:t>β</w:t>
      </w:r>
      <w:r w:rsidR="00430152" w:rsidRPr="00E76CDF">
        <w:rPr>
          <w:rFonts w:ascii="Arial" w:eastAsia="Calibri" w:hAnsi="Arial" w:cs="Arial"/>
          <w:sz w:val="20"/>
          <w:szCs w:val="20"/>
        </w:rPr>
        <w:t xml:space="preserve">) </w:t>
      </w:r>
      <w:r w:rsidR="00993637" w:rsidRPr="00E76CDF">
        <w:rPr>
          <w:rFonts w:ascii="Arial" w:eastAsia="Calibri" w:hAnsi="Arial" w:cs="Arial"/>
          <w:sz w:val="20"/>
          <w:szCs w:val="20"/>
        </w:rPr>
        <w:t>τ</w:t>
      </w:r>
      <w:r w:rsidR="00430152" w:rsidRPr="00E76CDF">
        <w:rPr>
          <w:rFonts w:ascii="Arial" w:eastAsia="Calibri" w:hAnsi="Arial" w:cs="Arial"/>
          <w:sz w:val="20"/>
          <w:szCs w:val="20"/>
        </w:rPr>
        <w:t xml:space="preserve">η χρονική διάρκεια </w:t>
      </w:r>
      <w:r w:rsidR="00BA2027" w:rsidRPr="00E76CDF">
        <w:rPr>
          <w:rFonts w:ascii="Arial" w:eastAsia="Calibri" w:hAnsi="Arial" w:cs="Arial"/>
          <w:sz w:val="20"/>
          <w:szCs w:val="20"/>
        </w:rPr>
        <w:t>της</w:t>
      </w:r>
      <w:r w:rsidR="00430152" w:rsidRPr="00E76CDF">
        <w:rPr>
          <w:rFonts w:ascii="Arial" w:eastAsia="Calibri" w:hAnsi="Arial" w:cs="Arial"/>
          <w:sz w:val="20"/>
          <w:szCs w:val="20"/>
        </w:rPr>
        <w:t xml:space="preserve"> </w:t>
      </w:r>
      <w:bookmarkStart w:id="7" w:name="_Hlk105482236"/>
      <w:r w:rsidR="00993637" w:rsidRPr="00E76CDF">
        <w:rPr>
          <w:rFonts w:ascii="Arial" w:eastAsia="Calibri" w:hAnsi="Arial" w:cs="Arial"/>
          <w:sz w:val="20"/>
          <w:szCs w:val="20"/>
        </w:rPr>
        <w:t xml:space="preserve">συνιστώμενης </w:t>
      </w:r>
      <w:r w:rsidR="00284A2B" w:rsidRPr="00E76CDF">
        <w:rPr>
          <w:rFonts w:ascii="Arial" w:hAnsi="Arial" w:cs="Arial"/>
          <w:sz w:val="20"/>
          <w:szCs w:val="20"/>
        </w:rPr>
        <w:t>παροχής της εργασίας με το σύστημα της τηλεργασίας</w:t>
      </w:r>
      <w:r w:rsidR="00430152" w:rsidRPr="00E76CDF">
        <w:rPr>
          <w:rFonts w:ascii="Arial" w:eastAsia="Calibri" w:hAnsi="Arial" w:cs="Arial"/>
          <w:sz w:val="20"/>
          <w:szCs w:val="20"/>
        </w:rPr>
        <w:t>,</w:t>
      </w:r>
      <w:r w:rsidR="006D7991" w:rsidRPr="00E76CDF">
        <w:rPr>
          <w:rFonts w:ascii="Arial" w:eastAsia="Calibri" w:hAnsi="Arial" w:cs="Arial"/>
          <w:sz w:val="20"/>
          <w:szCs w:val="20"/>
        </w:rPr>
        <w:t xml:space="preserve"> </w:t>
      </w:r>
      <w:bookmarkEnd w:id="7"/>
      <w:r w:rsidR="006D7991" w:rsidRPr="00E76CDF">
        <w:rPr>
          <w:rFonts w:ascii="Arial" w:eastAsia="Calibri" w:hAnsi="Arial" w:cs="Arial"/>
          <w:sz w:val="20"/>
          <w:szCs w:val="20"/>
        </w:rPr>
        <w:t xml:space="preserve">η οποία δεν θα ξεπερνά τους </w:t>
      </w:r>
      <w:r w:rsidR="00A37D29" w:rsidRPr="00E76CDF">
        <w:rPr>
          <w:rFonts w:ascii="Arial" w:eastAsia="Calibri" w:hAnsi="Arial" w:cs="Arial"/>
          <w:sz w:val="20"/>
          <w:szCs w:val="20"/>
        </w:rPr>
        <w:t>τρεις (3) μήνες</w:t>
      </w:r>
      <w:r w:rsidR="00F90B47" w:rsidRPr="00E76CDF">
        <w:rPr>
          <w:rFonts w:ascii="Arial" w:eastAsia="Calibri" w:hAnsi="Arial" w:cs="Arial"/>
          <w:sz w:val="20"/>
          <w:szCs w:val="20"/>
        </w:rPr>
        <w:t>,</w:t>
      </w:r>
      <w:r w:rsidR="00430152" w:rsidRPr="00E76CDF">
        <w:rPr>
          <w:rFonts w:ascii="Arial" w:eastAsia="Calibri" w:hAnsi="Arial" w:cs="Arial"/>
          <w:sz w:val="20"/>
          <w:szCs w:val="20"/>
        </w:rPr>
        <w:t xml:space="preserve"> </w:t>
      </w:r>
    </w:p>
    <w:p w:rsidR="00284168" w:rsidRPr="00E76CDF" w:rsidRDefault="00E41C25" w:rsidP="007B139C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γ</w:t>
      </w:r>
      <w:r w:rsidR="00430152" w:rsidRPr="00E76CDF">
        <w:rPr>
          <w:rFonts w:ascii="Arial" w:eastAsia="Calibri" w:hAnsi="Arial" w:cs="Arial"/>
          <w:sz w:val="20"/>
          <w:szCs w:val="20"/>
        </w:rPr>
        <w:t xml:space="preserve">) </w:t>
      </w:r>
      <w:r w:rsidR="00993637" w:rsidRPr="00E76CDF">
        <w:rPr>
          <w:rFonts w:ascii="Arial" w:eastAsia="Calibri" w:hAnsi="Arial" w:cs="Arial"/>
          <w:sz w:val="20"/>
          <w:szCs w:val="20"/>
        </w:rPr>
        <w:t>τ</w:t>
      </w:r>
      <w:r w:rsidR="00E351CF" w:rsidRPr="00E76CDF">
        <w:rPr>
          <w:rFonts w:ascii="Arial" w:eastAsia="Calibri" w:hAnsi="Arial" w:cs="Arial"/>
          <w:sz w:val="20"/>
          <w:szCs w:val="20"/>
        </w:rPr>
        <w:t>η</w:t>
      </w:r>
      <w:r w:rsidR="00993637" w:rsidRPr="00E76CDF">
        <w:rPr>
          <w:rFonts w:ascii="Arial" w:eastAsia="Calibri" w:hAnsi="Arial" w:cs="Arial"/>
          <w:sz w:val="20"/>
          <w:szCs w:val="20"/>
        </w:rPr>
        <w:t>ν</w:t>
      </w:r>
      <w:r w:rsidR="00E351CF" w:rsidRPr="00E76CDF">
        <w:rPr>
          <w:rFonts w:ascii="Arial" w:eastAsia="Calibri" w:hAnsi="Arial" w:cs="Arial"/>
          <w:sz w:val="20"/>
          <w:szCs w:val="20"/>
        </w:rPr>
        <w:t xml:space="preserve"> ενδεχόμενη ανάγκη</w:t>
      </w:r>
      <w:r w:rsidR="00430152" w:rsidRPr="00E76CDF">
        <w:rPr>
          <w:rFonts w:ascii="Arial" w:eastAsia="Calibri" w:hAnsi="Arial" w:cs="Arial"/>
          <w:sz w:val="20"/>
          <w:szCs w:val="20"/>
        </w:rPr>
        <w:t xml:space="preserve"> επανεξέτασης – επανεκτίμησης</w:t>
      </w:r>
      <w:r w:rsidR="00F90B47" w:rsidRPr="00E76CDF">
        <w:rPr>
          <w:rFonts w:ascii="Arial" w:eastAsia="Calibri" w:hAnsi="Arial" w:cs="Arial"/>
          <w:sz w:val="20"/>
          <w:szCs w:val="20"/>
        </w:rPr>
        <w:t xml:space="preserve"> του</w:t>
      </w:r>
      <w:r w:rsidR="00E351CF" w:rsidRPr="00E76CDF">
        <w:rPr>
          <w:rFonts w:ascii="Arial" w:eastAsia="Calibri" w:hAnsi="Arial" w:cs="Arial"/>
          <w:sz w:val="20"/>
          <w:szCs w:val="20"/>
        </w:rPr>
        <w:t xml:space="preserve"> εργαζομένου </w:t>
      </w:r>
      <w:r w:rsidR="0057625B" w:rsidRPr="00E76CDF">
        <w:rPr>
          <w:rFonts w:ascii="Arial" w:eastAsia="Calibri" w:hAnsi="Arial" w:cs="Arial"/>
          <w:sz w:val="20"/>
          <w:szCs w:val="20"/>
        </w:rPr>
        <w:t>για συνέχιση της τηλεργασίας</w:t>
      </w:r>
      <w:r w:rsidR="00375943" w:rsidRPr="00E76CDF">
        <w:rPr>
          <w:rFonts w:ascii="Arial" w:eastAsia="Calibri" w:hAnsi="Arial" w:cs="Arial"/>
          <w:sz w:val="20"/>
          <w:szCs w:val="20"/>
        </w:rPr>
        <w:t xml:space="preserve"> μετά το πέρας της χρονικής διάρκειας της περ. </w:t>
      </w:r>
      <w:r>
        <w:rPr>
          <w:rFonts w:ascii="Arial" w:eastAsia="Calibri" w:hAnsi="Arial" w:cs="Arial"/>
          <w:sz w:val="20"/>
          <w:szCs w:val="20"/>
        </w:rPr>
        <w:t>β</w:t>
      </w:r>
      <w:r w:rsidR="00DE4CC5" w:rsidRPr="00E76CDF">
        <w:rPr>
          <w:rFonts w:ascii="Arial" w:eastAsia="Calibri" w:hAnsi="Arial" w:cs="Arial"/>
          <w:sz w:val="20"/>
          <w:szCs w:val="20"/>
        </w:rPr>
        <w:t>, εάν συνεχίζει να συν</w:t>
      </w:r>
      <w:r w:rsidR="00B8485D" w:rsidRPr="00E76CDF">
        <w:rPr>
          <w:rFonts w:ascii="Arial" w:eastAsia="Calibri" w:hAnsi="Arial" w:cs="Arial"/>
          <w:sz w:val="20"/>
          <w:szCs w:val="20"/>
        </w:rPr>
        <w:t>τρέχει ο τεκμηριωμένος κίνδυνος της υγείας του εργαζομένου</w:t>
      </w:r>
      <w:r w:rsidR="004167E7" w:rsidRPr="00E76CDF">
        <w:rPr>
          <w:rFonts w:ascii="Arial" w:eastAsia="Calibri" w:hAnsi="Arial" w:cs="Arial"/>
          <w:sz w:val="20"/>
          <w:szCs w:val="20"/>
        </w:rPr>
        <w:t>.</w:t>
      </w:r>
    </w:p>
    <w:p w:rsidR="00145094" w:rsidRPr="00E76CDF" w:rsidRDefault="00993637" w:rsidP="007B139C">
      <w:pPr>
        <w:jc w:val="both"/>
        <w:rPr>
          <w:rFonts w:ascii="Arial" w:eastAsia="Calibri" w:hAnsi="Arial" w:cs="Arial"/>
          <w:sz w:val="20"/>
          <w:szCs w:val="20"/>
        </w:rPr>
      </w:pPr>
      <w:r w:rsidRPr="00E76CDF">
        <w:rPr>
          <w:rFonts w:ascii="Arial" w:eastAsia="Calibri" w:hAnsi="Arial" w:cs="Arial"/>
          <w:b/>
          <w:bCs/>
          <w:sz w:val="20"/>
          <w:szCs w:val="20"/>
        </w:rPr>
        <w:t>4.</w:t>
      </w:r>
      <w:r w:rsidRPr="00E76CDF">
        <w:rPr>
          <w:rFonts w:ascii="Arial" w:eastAsia="Calibri" w:hAnsi="Arial" w:cs="Arial"/>
          <w:sz w:val="20"/>
          <w:szCs w:val="20"/>
        </w:rPr>
        <w:t xml:space="preserve"> Η Υγειονομική Επιτροπή υποχρεούται να γνωματεύσει εντός δέκα (10) ημερών από την υποβολή </w:t>
      </w:r>
      <w:r w:rsidR="00D611DD">
        <w:rPr>
          <w:rFonts w:ascii="Arial" w:eastAsia="Calibri" w:hAnsi="Arial" w:cs="Arial"/>
          <w:sz w:val="20"/>
          <w:szCs w:val="20"/>
        </w:rPr>
        <w:t xml:space="preserve">της </w:t>
      </w:r>
      <w:r w:rsidRPr="00E76CDF">
        <w:rPr>
          <w:rFonts w:ascii="Arial" w:eastAsia="Calibri" w:hAnsi="Arial" w:cs="Arial"/>
          <w:sz w:val="20"/>
          <w:szCs w:val="20"/>
        </w:rPr>
        <w:t xml:space="preserve">αίτησης του εργαζομένου προς αυτήν. Η γνωμάτευση της Υγειονομικής Επιτροπής κοινοποιείται </w:t>
      </w:r>
      <w:r w:rsidR="00BD00AB" w:rsidRPr="00E76CDF">
        <w:rPr>
          <w:rFonts w:ascii="Arial" w:eastAsia="Calibri" w:hAnsi="Arial" w:cs="Arial"/>
          <w:sz w:val="20"/>
          <w:szCs w:val="20"/>
        </w:rPr>
        <w:t xml:space="preserve">στον εργαζόμενο </w:t>
      </w:r>
      <w:r w:rsidRPr="00E76CDF">
        <w:rPr>
          <w:rFonts w:ascii="Arial" w:eastAsia="Calibri" w:hAnsi="Arial" w:cs="Arial"/>
          <w:sz w:val="20"/>
          <w:szCs w:val="20"/>
        </w:rPr>
        <w:t xml:space="preserve">με κάθε πρόσφορο μέσο, συμπεριλαμβανομένου του </w:t>
      </w:r>
      <w:r w:rsidR="00BD00AB" w:rsidRPr="00E76CDF">
        <w:rPr>
          <w:rFonts w:ascii="Arial" w:eastAsia="Calibri" w:hAnsi="Arial" w:cs="Arial"/>
          <w:sz w:val="20"/>
          <w:szCs w:val="20"/>
        </w:rPr>
        <w:t>ηλεκτρονικού ταχυδρομείου.</w:t>
      </w:r>
    </w:p>
    <w:p w:rsidR="00430152" w:rsidRPr="00E76CDF" w:rsidRDefault="00430152" w:rsidP="007B139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820"/>
        </w:tabs>
        <w:spacing w:before="300"/>
        <w:ind w:left="4394"/>
        <w:rPr>
          <w:rFonts w:ascii="Arial" w:eastAsia="Calibri" w:hAnsi="Arial" w:cs="Arial"/>
          <w:b/>
          <w:color w:val="000000"/>
          <w:sz w:val="20"/>
          <w:szCs w:val="20"/>
        </w:rPr>
      </w:pPr>
      <w:r w:rsidRPr="00E76CDF">
        <w:rPr>
          <w:rFonts w:ascii="Arial" w:eastAsia="Calibri" w:hAnsi="Arial" w:cs="Arial"/>
          <w:b/>
          <w:color w:val="000000"/>
          <w:sz w:val="20"/>
          <w:szCs w:val="20"/>
        </w:rPr>
        <w:t xml:space="preserve">Άρθρο </w:t>
      </w:r>
      <w:r w:rsidR="006D7991" w:rsidRPr="00E76CDF">
        <w:rPr>
          <w:rFonts w:ascii="Arial" w:eastAsia="Calibri" w:hAnsi="Arial" w:cs="Arial"/>
          <w:b/>
          <w:color w:val="000000"/>
          <w:sz w:val="20"/>
          <w:szCs w:val="20"/>
        </w:rPr>
        <w:t>4</w:t>
      </w:r>
    </w:p>
    <w:p w:rsidR="00E96956" w:rsidRPr="00E76CDF" w:rsidRDefault="00D17B21" w:rsidP="007B139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bookmarkStart w:id="8" w:name="_Hlk105483403"/>
      <w:r w:rsidRPr="00E76CDF">
        <w:rPr>
          <w:rFonts w:ascii="Arial" w:eastAsia="Calibri" w:hAnsi="Arial" w:cs="Arial"/>
          <w:b/>
          <w:color w:val="000000"/>
          <w:sz w:val="20"/>
          <w:szCs w:val="20"/>
        </w:rPr>
        <w:t xml:space="preserve">Εξέταση </w:t>
      </w:r>
      <w:r w:rsidR="006D7991" w:rsidRPr="00E76CDF">
        <w:rPr>
          <w:rFonts w:ascii="Arial" w:eastAsia="Calibri" w:hAnsi="Arial" w:cs="Arial"/>
          <w:b/>
          <w:color w:val="000000"/>
          <w:sz w:val="20"/>
          <w:szCs w:val="20"/>
        </w:rPr>
        <w:t>αίτησης</w:t>
      </w:r>
      <w:r w:rsidR="00F11DE6" w:rsidRPr="00E76CDF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2C43B2" w:rsidRPr="00E76CDF">
        <w:rPr>
          <w:rFonts w:ascii="Arial" w:hAnsi="Arial" w:cs="Arial"/>
          <w:b/>
          <w:color w:val="000000"/>
          <w:sz w:val="20"/>
          <w:szCs w:val="20"/>
        </w:rPr>
        <w:t xml:space="preserve">εργαζομένου </w:t>
      </w:r>
      <w:r w:rsidRPr="00E76CDF">
        <w:rPr>
          <w:rFonts w:ascii="Arial" w:hAnsi="Arial" w:cs="Arial"/>
          <w:b/>
          <w:color w:val="000000"/>
          <w:sz w:val="20"/>
          <w:szCs w:val="20"/>
        </w:rPr>
        <w:t xml:space="preserve">από </w:t>
      </w:r>
      <w:r w:rsidR="002C43B2" w:rsidRPr="00E76CDF">
        <w:rPr>
          <w:rFonts w:ascii="Arial" w:hAnsi="Arial" w:cs="Arial"/>
          <w:b/>
          <w:color w:val="000000"/>
          <w:sz w:val="20"/>
          <w:szCs w:val="20"/>
        </w:rPr>
        <w:t>τον εργοδότη  για την παροχή της εργασίας με το σύστημα της τηλεργασίας</w:t>
      </w:r>
    </w:p>
    <w:bookmarkEnd w:id="8"/>
    <w:p w:rsidR="00D17B21" w:rsidRPr="00E76CDF" w:rsidRDefault="00B96487" w:rsidP="007B139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76CDF">
        <w:rPr>
          <w:rFonts w:ascii="Arial" w:eastAsia="Calibri" w:hAnsi="Arial" w:cs="Arial"/>
          <w:color w:val="000000"/>
          <w:sz w:val="20"/>
          <w:szCs w:val="20"/>
        </w:rPr>
        <w:t>Μετά την υποβολή της αίτησης του εργαζομένου και της Ιατρικής Γνωμάτευσης της αρμόδιας Υγειονομικής Επιτροπής, σύμφωνα με το άρθρο 3, ο εργοδότης</w:t>
      </w:r>
      <w:r w:rsidR="00331A1B" w:rsidRPr="00E76CD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551CC" w:rsidRPr="00E76CDF">
        <w:rPr>
          <w:rFonts w:ascii="Arial" w:eastAsia="Calibri" w:hAnsi="Arial" w:cs="Arial"/>
          <w:color w:val="000000"/>
          <w:sz w:val="20"/>
          <w:szCs w:val="20"/>
        </w:rPr>
        <w:t>υποχρεούται να</w:t>
      </w:r>
      <w:r w:rsidRPr="00E76CDF">
        <w:rPr>
          <w:rFonts w:ascii="Arial" w:eastAsia="Calibri" w:hAnsi="Arial" w:cs="Arial"/>
          <w:color w:val="000000"/>
          <w:sz w:val="20"/>
          <w:szCs w:val="20"/>
        </w:rPr>
        <w:t xml:space="preserve"> απαντήσει στον εργαζόμενο </w:t>
      </w:r>
      <w:r w:rsidR="006D5DAA" w:rsidRPr="00E76CDF">
        <w:rPr>
          <w:rFonts w:ascii="Arial" w:eastAsia="Calibri" w:hAnsi="Arial" w:cs="Arial"/>
          <w:color w:val="000000"/>
          <w:sz w:val="20"/>
          <w:szCs w:val="20"/>
        </w:rPr>
        <w:t xml:space="preserve">περί της αποδοχής ή μη του αιτήματος, </w:t>
      </w:r>
      <w:r w:rsidR="00E7519F" w:rsidRPr="00E76CDF">
        <w:rPr>
          <w:rFonts w:ascii="Arial" w:eastAsia="Calibri" w:hAnsi="Arial" w:cs="Arial"/>
          <w:color w:val="000000"/>
          <w:sz w:val="20"/>
          <w:szCs w:val="20"/>
        </w:rPr>
        <w:t xml:space="preserve">με κάθε πρόσφορο μέσο, συμπεριλαμβανομένου του ηλεκτρονικού ταχυδρομείου, </w:t>
      </w:r>
      <w:r w:rsidR="006D5DAA" w:rsidRPr="00E76CDF">
        <w:rPr>
          <w:rFonts w:ascii="Arial" w:eastAsia="Calibri" w:hAnsi="Arial" w:cs="Arial"/>
          <w:color w:val="000000"/>
          <w:sz w:val="20"/>
          <w:szCs w:val="20"/>
        </w:rPr>
        <w:t>το συ</w:t>
      </w:r>
      <w:r w:rsidRPr="00E76CDF">
        <w:rPr>
          <w:rFonts w:ascii="Arial" w:eastAsia="Calibri" w:hAnsi="Arial" w:cs="Arial"/>
          <w:color w:val="000000"/>
          <w:sz w:val="20"/>
          <w:szCs w:val="20"/>
        </w:rPr>
        <w:t xml:space="preserve">ντομότερο δυνατό, αλλά σε κάθε περίπτωση </w:t>
      </w:r>
      <w:r w:rsidR="007577D5" w:rsidRPr="00E76CDF">
        <w:rPr>
          <w:rFonts w:ascii="Arial" w:eastAsia="Calibri" w:hAnsi="Arial" w:cs="Arial"/>
          <w:color w:val="000000"/>
          <w:sz w:val="20"/>
          <w:szCs w:val="20"/>
        </w:rPr>
        <w:t xml:space="preserve">όχι πέραν των </w:t>
      </w:r>
      <w:r w:rsidR="007577D5" w:rsidRPr="008F6BE8">
        <w:rPr>
          <w:rFonts w:ascii="Arial" w:eastAsia="Calibri" w:hAnsi="Arial" w:cs="Arial"/>
          <w:color w:val="000000"/>
          <w:sz w:val="20"/>
          <w:szCs w:val="20"/>
        </w:rPr>
        <w:t>δέκα (10) ημερών</w:t>
      </w:r>
      <w:r w:rsidRPr="008F6BE8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F6BE8">
        <w:rPr>
          <w:rFonts w:ascii="Arial" w:hAnsi="Arial" w:cs="Arial"/>
          <w:color w:val="000000"/>
          <w:sz w:val="20"/>
          <w:szCs w:val="20"/>
        </w:rPr>
        <w:t>από την παραλαβή της αίτησης</w:t>
      </w:r>
      <w:r w:rsidR="007577D5" w:rsidRPr="008F6BE8">
        <w:rPr>
          <w:rFonts w:ascii="Arial" w:hAnsi="Arial" w:cs="Arial"/>
          <w:color w:val="000000"/>
          <w:sz w:val="20"/>
          <w:szCs w:val="20"/>
        </w:rPr>
        <w:t>.</w:t>
      </w:r>
      <w:r w:rsidR="007577D5" w:rsidRPr="008F6BE8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F6BE8">
        <w:rPr>
          <w:rFonts w:ascii="Arial" w:hAnsi="Arial" w:cs="Arial"/>
          <w:color w:val="000000"/>
          <w:sz w:val="20"/>
          <w:szCs w:val="20"/>
        </w:rPr>
        <w:t>Σε</w:t>
      </w:r>
      <w:r w:rsidRPr="008F6BE8">
        <w:rPr>
          <w:rFonts w:ascii="Arial" w:hAnsi="Arial" w:cs="Arial"/>
          <w:sz w:val="20"/>
          <w:szCs w:val="20"/>
        </w:rPr>
        <w:t xml:space="preserve"> περίπτωση που ο εργοδότης δεν απαντήσει εντός του 10μέρου, το αίτημα</w:t>
      </w:r>
      <w:r w:rsidRPr="00E76CDF">
        <w:rPr>
          <w:rFonts w:ascii="Arial" w:hAnsi="Arial" w:cs="Arial"/>
          <w:sz w:val="20"/>
          <w:szCs w:val="20"/>
        </w:rPr>
        <w:t xml:space="preserve"> του εργαζόμενου </w:t>
      </w:r>
      <w:r w:rsidR="00B5783D" w:rsidRPr="00E76CDF">
        <w:rPr>
          <w:rFonts w:ascii="Arial" w:hAnsi="Arial" w:cs="Arial"/>
          <w:sz w:val="20"/>
          <w:szCs w:val="20"/>
        </w:rPr>
        <w:t xml:space="preserve">θεωρείται ότι </w:t>
      </w:r>
      <w:r w:rsidRPr="00E76CDF">
        <w:rPr>
          <w:rFonts w:ascii="Arial" w:hAnsi="Arial" w:cs="Arial"/>
          <w:sz w:val="20"/>
          <w:szCs w:val="20"/>
        </w:rPr>
        <w:t>έχει γίνει δεκτό.</w:t>
      </w:r>
      <w:r w:rsidR="00430152" w:rsidRPr="00E76CDF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:rsidR="00732387" w:rsidRDefault="00D17B21" w:rsidP="007B139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820"/>
        </w:tabs>
        <w:spacing w:before="300"/>
        <w:ind w:left="4394"/>
        <w:rPr>
          <w:rFonts w:ascii="Arial" w:eastAsia="Calibri" w:hAnsi="Arial" w:cs="Arial"/>
          <w:b/>
          <w:color w:val="000000"/>
          <w:sz w:val="20"/>
          <w:szCs w:val="20"/>
        </w:rPr>
      </w:pPr>
      <w:r w:rsidRPr="00E76CDF">
        <w:rPr>
          <w:rFonts w:ascii="Arial" w:eastAsia="Calibri" w:hAnsi="Arial" w:cs="Arial"/>
          <w:b/>
          <w:color w:val="000000"/>
          <w:sz w:val="20"/>
          <w:szCs w:val="20"/>
        </w:rPr>
        <w:t>Άρθρο 5</w:t>
      </w:r>
    </w:p>
    <w:p w:rsidR="00D17B21" w:rsidRPr="00E76CDF" w:rsidRDefault="00D17B21" w:rsidP="007B139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820"/>
        </w:tabs>
        <w:spacing w:before="300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E76CDF">
        <w:rPr>
          <w:rFonts w:ascii="Arial" w:eastAsia="Calibri" w:hAnsi="Arial" w:cs="Arial"/>
          <w:b/>
          <w:color w:val="000000"/>
          <w:sz w:val="20"/>
          <w:szCs w:val="20"/>
        </w:rPr>
        <w:t>Διαδικασία επίλυσης διαφοράς</w:t>
      </w:r>
    </w:p>
    <w:p w:rsidR="007B139C" w:rsidRDefault="00732387" w:rsidP="007B139C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 w:rsidR="0029218B">
        <w:rPr>
          <w:rFonts w:ascii="Arial" w:hAnsi="Arial" w:cs="Arial"/>
          <w:color w:val="000000"/>
          <w:sz w:val="20"/>
          <w:szCs w:val="20"/>
        </w:rPr>
        <w:t xml:space="preserve"> </w:t>
      </w:r>
      <w:r w:rsidR="00D17B21" w:rsidRPr="00732387">
        <w:rPr>
          <w:rFonts w:ascii="Arial" w:hAnsi="Arial" w:cs="Arial"/>
          <w:color w:val="000000"/>
          <w:sz w:val="20"/>
          <w:szCs w:val="20"/>
        </w:rPr>
        <w:t xml:space="preserve">Σε περίπτωση </w:t>
      </w:r>
      <w:r w:rsidR="00DA5E7F" w:rsidRPr="00732387">
        <w:rPr>
          <w:rFonts w:ascii="Arial" w:hAnsi="Arial" w:cs="Arial"/>
          <w:color w:val="000000"/>
          <w:sz w:val="20"/>
          <w:szCs w:val="20"/>
        </w:rPr>
        <w:t>απόρριψης</w:t>
      </w:r>
      <w:r w:rsidR="00D17B21" w:rsidRPr="00732387">
        <w:rPr>
          <w:rFonts w:ascii="Arial" w:hAnsi="Arial" w:cs="Arial"/>
          <w:color w:val="000000"/>
          <w:sz w:val="20"/>
          <w:szCs w:val="20"/>
        </w:rPr>
        <w:t xml:space="preserve"> </w:t>
      </w:r>
      <w:r w:rsidR="0029218B">
        <w:rPr>
          <w:rFonts w:ascii="Arial" w:hAnsi="Arial" w:cs="Arial"/>
          <w:color w:val="000000"/>
          <w:sz w:val="20"/>
          <w:szCs w:val="20"/>
        </w:rPr>
        <w:t xml:space="preserve">από τον εργοδότη του αιτήματος του εργαζομένου, </w:t>
      </w:r>
      <w:r w:rsidR="00D17B21" w:rsidRPr="00732387">
        <w:rPr>
          <w:rFonts w:ascii="Arial" w:hAnsi="Arial" w:cs="Arial"/>
          <w:color w:val="000000"/>
          <w:sz w:val="20"/>
          <w:szCs w:val="20"/>
        </w:rPr>
        <w:t>η από</w:t>
      </w:r>
      <w:r w:rsidR="0029218B">
        <w:rPr>
          <w:rFonts w:ascii="Arial" w:hAnsi="Arial" w:cs="Arial"/>
          <w:color w:val="000000"/>
          <w:sz w:val="20"/>
          <w:szCs w:val="20"/>
        </w:rPr>
        <w:t xml:space="preserve">ρριψη αυτή </w:t>
      </w:r>
      <w:r w:rsidR="00D17B21" w:rsidRPr="00732387">
        <w:rPr>
          <w:rFonts w:ascii="Arial" w:hAnsi="Arial" w:cs="Arial"/>
          <w:color w:val="000000"/>
          <w:sz w:val="20"/>
          <w:szCs w:val="20"/>
        </w:rPr>
        <w:t>πρέπει να είναι αιτ</w:t>
      </w:r>
      <w:r w:rsidR="007B139C">
        <w:rPr>
          <w:rFonts w:ascii="Arial" w:hAnsi="Arial" w:cs="Arial"/>
          <w:color w:val="000000"/>
          <w:sz w:val="20"/>
          <w:szCs w:val="20"/>
        </w:rPr>
        <w:t xml:space="preserve">ιολογημένη </w:t>
      </w:r>
      <w:r w:rsidR="004364C2">
        <w:rPr>
          <w:rFonts w:ascii="Arial" w:hAnsi="Arial" w:cs="Arial"/>
          <w:color w:val="000000"/>
          <w:sz w:val="20"/>
          <w:szCs w:val="20"/>
        </w:rPr>
        <w:t xml:space="preserve">και να συνίσταται </w:t>
      </w:r>
      <w:r w:rsidR="007B139C">
        <w:rPr>
          <w:rFonts w:ascii="Arial" w:hAnsi="Arial" w:cs="Arial"/>
          <w:color w:val="000000"/>
          <w:sz w:val="20"/>
          <w:szCs w:val="20"/>
        </w:rPr>
        <w:t>είτε</w:t>
      </w:r>
      <w:r w:rsidR="004364C2">
        <w:rPr>
          <w:rFonts w:ascii="Arial" w:hAnsi="Arial" w:cs="Arial"/>
          <w:color w:val="000000"/>
          <w:sz w:val="20"/>
          <w:szCs w:val="20"/>
        </w:rPr>
        <w:t>:</w:t>
      </w:r>
    </w:p>
    <w:p w:rsidR="004364C2" w:rsidRDefault="007B139C" w:rsidP="007B139C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α. </w:t>
      </w:r>
      <w:r w:rsidR="004364C2">
        <w:rPr>
          <w:rFonts w:ascii="Arial" w:hAnsi="Arial" w:cs="Arial"/>
          <w:color w:val="000000"/>
          <w:sz w:val="20"/>
          <w:szCs w:val="20"/>
        </w:rPr>
        <w:t>στη</w:t>
      </w:r>
      <w:r w:rsidR="006D7E1E">
        <w:rPr>
          <w:rFonts w:ascii="Arial" w:hAnsi="Arial" w:cs="Arial"/>
          <w:color w:val="000000"/>
          <w:sz w:val="20"/>
          <w:szCs w:val="20"/>
        </w:rPr>
        <w:t xml:space="preserve">ν </w:t>
      </w:r>
      <w:r w:rsidR="006D7E1E" w:rsidRPr="001E51ED">
        <w:rPr>
          <w:rFonts w:ascii="Arial" w:hAnsi="Arial" w:cs="Arial"/>
          <w:color w:val="000000"/>
          <w:sz w:val="20"/>
          <w:szCs w:val="20"/>
        </w:rPr>
        <w:t>ιδιαίτερη</w:t>
      </w:r>
      <w:r w:rsidR="004364C2" w:rsidRPr="001E51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1E51ED">
        <w:rPr>
          <w:rFonts w:ascii="Arial" w:hAnsi="Arial" w:cs="Arial"/>
          <w:color w:val="000000"/>
          <w:sz w:val="20"/>
          <w:szCs w:val="20"/>
        </w:rPr>
        <w:t>φύση</w:t>
      </w:r>
      <w:r>
        <w:rPr>
          <w:rFonts w:ascii="Arial" w:hAnsi="Arial" w:cs="Arial"/>
          <w:color w:val="000000"/>
          <w:sz w:val="20"/>
          <w:szCs w:val="20"/>
        </w:rPr>
        <w:t xml:space="preserve"> των καθηκόντων του εργαζόμενου</w:t>
      </w:r>
      <w:r w:rsidR="004364C2">
        <w:rPr>
          <w:rFonts w:ascii="Arial" w:hAnsi="Arial" w:cs="Arial"/>
          <w:color w:val="000000"/>
          <w:sz w:val="20"/>
          <w:szCs w:val="20"/>
        </w:rPr>
        <w:t>, η οποία</w:t>
      </w:r>
      <w:r>
        <w:rPr>
          <w:rFonts w:ascii="Arial" w:hAnsi="Arial" w:cs="Arial"/>
          <w:color w:val="000000"/>
          <w:sz w:val="20"/>
          <w:szCs w:val="20"/>
        </w:rPr>
        <w:t xml:space="preserve"> δεν δικαιολογεί την </w:t>
      </w:r>
      <w:r w:rsidR="0029218B">
        <w:rPr>
          <w:rFonts w:ascii="Arial" w:hAnsi="Arial" w:cs="Arial"/>
          <w:color w:val="000000"/>
          <w:sz w:val="20"/>
          <w:szCs w:val="20"/>
        </w:rPr>
        <w:t xml:space="preserve">άσκησή τους </w:t>
      </w:r>
      <w:r>
        <w:rPr>
          <w:rFonts w:ascii="Arial" w:hAnsi="Arial" w:cs="Arial"/>
          <w:color w:val="000000"/>
          <w:sz w:val="20"/>
          <w:szCs w:val="20"/>
        </w:rPr>
        <w:t>μέσω τηλεργασίας</w:t>
      </w:r>
      <w:r w:rsidR="00CC589B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7B139C" w:rsidRPr="00732387" w:rsidRDefault="004364C2" w:rsidP="007B139C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είτε </w:t>
      </w:r>
    </w:p>
    <w:p w:rsidR="006470B0" w:rsidRDefault="006470B0" w:rsidP="007B139C">
      <w:pPr>
        <w:spacing w:before="12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β. στην έλλειψη τεκμηριωμένου κινδύνου της υγείας του εργαζόμενου, ο οποίος θα </w:t>
      </w:r>
      <w:r w:rsidR="004364C2">
        <w:rPr>
          <w:rFonts w:ascii="Arial" w:eastAsia="Calibri" w:hAnsi="Arial" w:cs="Arial"/>
          <w:color w:val="000000"/>
          <w:sz w:val="20"/>
          <w:szCs w:val="20"/>
        </w:rPr>
        <w:t xml:space="preserve">μπορούσε να </w:t>
      </w:r>
      <w:r>
        <w:rPr>
          <w:rFonts w:ascii="Arial" w:eastAsia="Calibri" w:hAnsi="Arial" w:cs="Arial"/>
          <w:color w:val="000000"/>
          <w:sz w:val="20"/>
          <w:szCs w:val="20"/>
        </w:rPr>
        <w:t>αποφευχθεί αν εργάζεται μέσω τηλεργασίας και όχι στις εγκαταστάσεις του εργοδότη.</w:t>
      </w:r>
    </w:p>
    <w:p w:rsidR="00D17B21" w:rsidRDefault="00732387" w:rsidP="007B139C">
      <w:pPr>
        <w:spacing w:before="12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2. </w:t>
      </w:r>
      <w:r w:rsidR="006470B0">
        <w:rPr>
          <w:rFonts w:ascii="Arial" w:eastAsia="Calibri" w:hAnsi="Arial" w:cs="Arial"/>
          <w:color w:val="000000"/>
          <w:sz w:val="20"/>
          <w:szCs w:val="20"/>
        </w:rPr>
        <w:t xml:space="preserve">Στην περίπτωση απόρριψης του αιτήματος, ο εργαζόμενος </w:t>
      </w:r>
      <w:r w:rsidR="00D17B21" w:rsidRPr="00E76CDF">
        <w:rPr>
          <w:rFonts w:ascii="Arial" w:eastAsia="Calibri" w:hAnsi="Arial" w:cs="Arial"/>
          <w:color w:val="000000"/>
          <w:sz w:val="20"/>
          <w:szCs w:val="20"/>
        </w:rPr>
        <w:t xml:space="preserve">δύναται να αιτηθεί την επίλυση της διαφοράς από την Επιθεώρηση Εργασίας, σύμφωνα με τη διάταξη του άρθρου 3Β του ν.3996/2011 (Α΄170). </w:t>
      </w:r>
    </w:p>
    <w:p w:rsidR="00D13C20" w:rsidRPr="00F56745" w:rsidRDefault="009B4501" w:rsidP="00D13C20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Στο </w:t>
      </w:r>
      <w:r w:rsidR="00371895" w:rsidRPr="00F56745">
        <w:rPr>
          <w:rFonts w:ascii="Arial" w:hAnsi="Arial" w:cs="Arial"/>
          <w:color w:val="000000"/>
          <w:sz w:val="20"/>
          <w:szCs w:val="20"/>
        </w:rPr>
        <w:t>πλαίσιο εξέτασης τ</w:t>
      </w:r>
      <w:r w:rsidR="008F6BE8" w:rsidRPr="00F56745">
        <w:rPr>
          <w:rFonts w:ascii="Arial" w:hAnsi="Arial" w:cs="Arial"/>
          <w:color w:val="000000"/>
          <w:sz w:val="20"/>
          <w:szCs w:val="20"/>
        </w:rPr>
        <w:t xml:space="preserve">ων λόγων </w:t>
      </w:r>
      <w:r w:rsidR="0076392F" w:rsidRPr="00F56745">
        <w:rPr>
          <w:rFonts w:ascii="Arial" w:hAnsi="Arial" w:cs="Arial"/>
          <w:color w:val="000000"/>
          <w:sz w:val="20"/>
          <w:szCs w:val="20"/>
        </w:rPr>
        <w:t xml:space="preserve">απόρριψης της παρ. 1, </w:t>
      </w:r>
      <w:r w:rsidR="00736C9B" w:rsidRPr="00F56745">
        <w:rPr>
          <w:rFonts w:ascii="Arial" w:hAnsi="Arial" w:cs="Arial"/>
          <w:color w:val="000000"/>
          <w:sz w:val="20"/>
          <w:szCs w:val="20"/>
        </w:rPr>
        <w:t>συ</w:t>
      </w:r>
      <w:r w:rsidR="00E3371E" w:rsidRPr="00F56745">
        <w:rPr>
          <w:rFonts w:ascii="Arial" w:hAnsi="Arial" w:cs="Arial"/>
          <w:color w:val="000000"/>
          <w:sz w:val="20"/>
          <w:szCs w:val="20"/>
        </w:rPr>
        <w:t>στήνονται</w:t>
      </w:r>
      <w:r w:rsidR="00DF78BA" w:rsidRPr="00F56745">
        <w:rPr>
          <w:rFonts w:ascii="Arial" w:hAnsi="Arial" w:cs="Arial"/>
          <w:color w:val="000000"/>
          <w:sz w:val="20"/>
          <w:szCs w:val="20"/>
        </w:rPr>
        <w:t>,</w:t>
      </w:r>
      <w:r w:rsidR="00736C9B" w:rsidRPr="00F56745">
        <w:rPr>
          <w:rFonts w:ascii="Arial" w:hAnsi="Arial" w:cs="Arial"/>
          <w:color w:val="000000"/>
          <w:sz w:val="20"/>
          <w:szCs w:val="20"/>
        </w:rPr>
        <w:t xml:space="preserve"> με απόφαση του Διοικητή της Επιθεώρησης Εργασίας</w:t>
      </w:r>
      <w:r w:rsidR="00371895" w:rsidRPr="00F56745">
        <w:rPr>
          <w:rFonts w:ascii="Arial" w:hAnsi="Arial" w:cs="Arial"/>
          <w:color w:val="000000"/>
          <w:sz w:val="20"/>
          <w:szCs w:val="20"/>
        </w:rPr>
        <w:t>,</w:t>
      </w:r>
      <w:r w:rsidR="00736C9B" w:rsidRPr="00F56745">
        <w:rPr>
          <w:rFonts w:ascii="Arial" w:hAnsi="Arial" w:cs="Arial"/>
          <w:color w:val="000000"/>
          <w:sz w:val="20"/>
          <w:szCs w:val="20"/>
        </w:rPr>
        <w:t xml:space="preserve"> </w:t>
      </w:r>
      <w:r w:rsidR="000B0E3C" w:rsidRPr="00F56745">
        <w:rPr>
          <w:rFonts w:ascii="Arial" w:hAnsi="Arial" w:cs="Arial"/>
          <w:color w:val="000000"/>
          <w:sz w:val="20"/>
          <w:szCs w:val="20"/>
        </w:rPr>
        <w:t xml:space="preserve">μία ή περισσότερες </w:t>
      </w:r>
      <w:r w:rsidR="00736C9B" w:rsidRPr="00F56745">
        <w:rPr>
          <w:rFonts w:ascii="Arial" w:hAnsi="Arial" w:cs="Arial"/>
          <w:color w:val="000000"/>
          <w:sz w:val="20"/>
          <w:szCs w:val="20"/>
        </w:rPr>
        <w:t>τριμελ</w:t>
      </w:r>
      <w:r w:rsidR="000B0E3C" w:rsidRPr="00F56745">
        <w:rPr>
          <w:rFonts w:ascii="Arial" w:hAnsi="Arial" w:cs="Arial"/>
          <w:color w:val="000000"/>
          <w:sz w:val="20"/>
          <w:szCs w:val="20"/>
        </w:rPr>
        <w:t>είς</w:t>
      </w:r>
      <w:r w:rsidR="00736C9B" w:rsidRPr="00F56745">
        <w:rPr>
          <w:rFonts w:ascii="Arial" w:hAnsi="Arial" w:cs="Arial"/>
          <w:color w:val="000000"/>
          <w:sz w:val="20"/>
          <w:szCs w:val="20"/>
        </w:rPr>
        <w:t xml:space="preserve"> επιτροπ</w:t>
      </w:r>
      <w:r w:rsidR="000B0E3C" w:rsidRPr="00F56745">
        <w:rPr>
          <w:rFonts w:ascii="Arial" w:hAnsi="Arial" w:cs="Arial"/>
          <w:color w:val="000000"/>
          <w:sz w:val="20"/>
          <w:szCs w:val="20"/>
        </w:rPr>
        <w:t>ές</w:t>
      </w:r>
      <w:r w:rsidR="00736C9B" w:rsidRPr="00F56745">
        <w:rPr>
          <w:rFonts w:ascii="Arial" w:hAnsi="Arial" w:cs="Arial"/>
          <w:color w:val="000000"/>
          <w:sz w:val="20"/>
          <w:szCs w:val="20"/>
        </w:rPr>
        <w:t xml:space="preserve"> </w:t>
      </w:r>
      <w:r w:rsidR="00FE3722" w:rsidRPr="00F56745">
        <w:rPr>
          <w:rFonts w:ascii="Arial" w:hAnsi="Arial" w:cs="Arial"/>
          <w:color w:val="000000"/>
          <w:sz w:val="20"/>
          <w:szCs w:val="20"/>
        </w:rPr>
        <w:t xml:space="preserve">που αποτελούνται </w:t>
      </w:r>
      <w:r w:rsidR="00736C9B" w:rsidRPr="00F56745">
        <w:rPr>
          <w:rFonts w:ascii="Arial" w:hAnsi="Arial" w:cs="Arial"/>
          <w:color w:val="000000"/>
          <w:sz w:val="20"/>
          <w:szCs w:val="20"/>
        </w:rPr>
        <w:t>από</w:t>
      </w:r>
      <w:r w:rsidR="00371895" w:rsidRPr="00F56745">
        <w:rPr>
          <w:rFonts w:ascii="Arial" w:hAnsi="Arial" w:cs="Arial"/>
          <w:color w:val="000000"/>
          <w:sz w:val="20"/>
          <w:szCs w:val="20"/>
        </w:rPr>
        <w:t>:</w:t>
      </w:r>
      <w:r w:rsidR="00736C9B" w:rsidRPr="00F5674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F6BE8" w:rsidRPr="00F56745" w:rsidRDefault="00736C9B" w:rsidP="00D13C20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F56745">
        <w:rPr>
          <w:rFonts w:ascii="Arial" w:hAnsi="Arial" w:cs="Arial"/>
          <w:color w:val="000000"/>
          <w:sz w:val="20"/>
          <w:szCs w:val="20"/>
        </w:rPr>
        <w:t xml:space="preserve">α) </w:t>
      </w:r>
      <w:r w:rsidR="008F6BE8" w:rsidRPr="00F56745">
        <w:rPr>
          <w:rFonts w:ascii="Arial" w:hAnsi="Arial" w:cs="Arial"/>
          <w:color w:val="000000"/>
          <w:sz w:val="20"/>
          <w:szCs w:val="20"/>
        </w:rPr>
        <w:t xml:space="preserve">ένα </w:t>
      </w:r>
      <w:r w:rsidRPr="00F56745">
        <w:rPr>
          <w:rFonts w:ascii="Arial" w:hAnsi="Arial" w:cs="Arial"/>
          <w:color w:val="000000"/>
          <w:sz w:val="20"/>
          <w:szCs w:val="20"/>
        </w:rPr>
        <w:t>(</w:t>
      </w:r>
      <w:r w:rsidR="008F6BE8" w:rsidRPr="00F56745">
        <w:rPr>
          <w:rFonts w:ascii="Arial" w:hAnsi="Arial" w:cs="Arial"/>
          <w:color w:val="000000"/>
          <w:sz w:val="20"/>
          <w:szCs w:val="20"/>
        </w:rPr>
        <w:t>1</w:t>
      </w:r>
      <w:r w:rsidRPr="00F56745">
        <w:rPr>
          <w:rFonts w:ascii="Arial" w:hAnsi="Arial" w:cs="Arial"/>
          <w:color w:val="000000"/>
          <w:sz w:val="20"/>
          <w:szCs w:val="20"/>
        </w:rPr>
        <w:t>) μέλ</w:t>
      </w:r>
      <w:r w:rsidR="008F6BE8" w:rsidRPr="00F56745">
        <w:rPr>
          <w:rFonts w:ascii="Arial" w:hAnsi="Arial" w:cs="Arial"/>
          <w:color w:val="000000"/>
          <w:sz w:val="20"/>
          <w:szCs w:val="20"/>
        </w:rPr>
        <w:t xml:space="preserve">ος </w:t>
      </w:r>
      <w:r w:rsidRPr="00F56745">
        <w:rPr>
          <w:rFonts w:ascii="Arial" w:hAnsi="Arial" w:cs="Arial"/>
          <w:color w:val="000000"/>
          <w:sz w:val="20"/>
          <w:szCs w:val="20"/>
        </w:rPr>
        <w:t xml:space="preserve">ΔΕΠ </w:t>
      </w:r>
      <w:r w:rsidR="00FF1013" w:rsidRPr="00F56745">
        <w:rPr>
          <w:rFonts w:ascii="Arial" w:hAnsi="Arial" w:cs="Arial"/>
          <w:color w:val="000000"/>
          <w:sz w:val="20"/>
          <w:szCs w:val="20"/>
        </w:rPr>
        <w:t xml:space="preserve">ΑΕΙ Ιατρικής </w:t>
      </w:r>
      <w:r w:rsidR="007A65C5" w:rsidRPr="00F56745">
        <w:rPr>
          <w:rFonts w:ascii="Arial" w:hAnsi="Arial" w:cs="Arial"/>
          <w:color w:val="000000"/>
          <w:sz w:val="20"/>
          <w:szCs w:val="20"/>
        </w:rPr>
        <w:t>Σχολής</w:t>
      </w:r>
      <w:r w:rsidR="00FE3722" w:rsidRPr="00F56745">
        <w:rPr>
          <w:rFonts w:ascii="Arial" w:hAnsi="Arial" w:cs="Arial"/>
          <w:color w:val="000000"/>
          <w:sz w:val="20"/>
          <w:szCs w:val="20"/>
        </w:rPr>
        <w:t>, ως Πρόεδρος</w:t>
      </w:r>
      <w:r w:rsidR="007A65C5" w:rsidRPr="00F56745">
        <w:rPr>
          <w:rFonts w:ascii="Arial" w:hAnsi="Arial" w:cs="Arial"/>
          <w:color w:val="000000"/>
          <w:sz w:val="20"/>
          <w:szCs w:val="20"/>
        </w:rPr>
        <w:t xml:space="preserve"> </w:t>
      </w:r>
      <w:r w:rsidR="008F6BE8" w:rsidRPr="00F56745">
        <w:rPr>
          <w:rFonts w:ascii="Arial" w:hAnsi="Arial" w:cs="Arial"/>
          <w:color w:val="000000"/>
          <w:sz w:val="20"/>
          <w:szCs w:val="20"/>
        </w:rPr>
        <w:t>,</w:t>
      </w:r>
    </w:p>
    <w:p w:rsidR="00D13C20" w:rsidRPr="00F56745" w:rsidRDefault="008F6BE8" w:rsidP="00D13C20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F56745">
        <w:rPr>
          <w:rFonts w:ascii="Arial" w:hAnsi="Arial" w:cs="Arial"/>
          <w:color w:val="000000"/>
          <w:sz w:val="20"/>
          <w:szCs w:val="20"/>
        </w:rPr>
        <w:t xml:space="preserve">β) ένα (1) μέλος ΔΕΠ ΑΕΙ </w:t>
      </w:r>
      <w:r w:rsidR="006D7E1E">
        <w:rPr>
          <w:rFonts w:ascii="Arial" w:hAnsi="Arial" w:cs="Arial"/>
          <w:color w:val="000000"/>
          <w:sz w:val="20"/>
          <w:szCs w:val="20"/>
        </w:rPr>
        <w:t>στο γνωστικό αντικείμενο της Διοίκησης Επιχειρήσεων και</w:t>
      </w:r>
      <w:r w:rsidR="00736C9B" w:rsidRPr="00F5674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13C20" w:rsidRPr="00F56745" w:rsidRDefault="00736C9B" w:rsidP="00D13C20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F56745">
        <w:rPr>
          <w:rFonts w:ascii="Arial" w:hAnsi="Arial" w:cs="Arial"/>
          <w:color w:val="000000"/>
          <w:sz w:val="20"/>
          <w:szCs w:val="20"/>
        </w:rPr>
        <w:t>β) έναν (1) Ιατρό που κατέχει την ειδικότητα της Ιατρικής της Εργασίας</w:t>
      </w:r>
      <w:r w:rsidR="001D5037" w:rsidRPr="00F56745">
        <w:rPr>
          <w:rFonts w:ascii="Arial" w:hAnsi="Arial" w:cs="Arial"/>
          <w:color w:val="000000"/>
          <w:sz w:val="20"/>
          <w:szCs w:val="20"/>
        </w:rPr>
        <w:t>.</w:t>
      </w:r>
      <w:r w:rsidR="00D552AF" w:rsidRPr="00F56745" w:rsidDel="00D552A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32379" w:rsidRPr="00047B2F" w:rsidRDefault="00C1234C" w:rsidP="00D13C2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047B2F">
        <w:rPr>
          <w:rFonts w:ascii="Arial" w:hAnsi="Arial" w:cs="Arial"/>
          <w:bCs/>
          <w:sz w:val="20"/>
          <w:szCs w:val="20"/>
        </w:rPr>
        <w:t xml:space="preserve">Οι επιτροπές αυτές είναι αρμόδιες για την υποβολή Έκθεσης στην Επιθεώρηση </w:t>
      </w:r>
      <w:r w:rsidR="00D13C20" w:rsidRPr="00047B2F">
        <w:rPr>
          <w:rFonts w:ascii="Arial" w:hAnsi="Arial" w:cs="Arial"/>
          <w:bCs/>
          <w:sz w:val="20"/>
          <w:szCs w:val="20"/>
        </w:rPr>
        <w:t xml:space="preserve">Εργασίας, </w:t>
      </w:r>
      <w:r w:rsidRPr="00047B2F">
        <w:rPr>
          <w:rFonts w:ascii="Arial" w:hAnsi="Arial" w:cs="Arial"/>
          <w:bCs/>
          <w:sz w:val="20"/>
          <w:szCs w:val="20"/>
        </w:rPr>
        <w:t xml:space="preserve">με την οποία διαπιστώνουν την </w:t>
      </w:r>
      <w:r w:rsidR="00E92497" w:rsidRPr="00047B2F">
        <w:rPr>
          <w:rFonts w:ascii="Arial" w:hAnsi="Arial" w:cs="Arial"/>
          <w:bCs/>
          <w:sz w:val="20"/>
          <w:szCs w:val="20"/>
        </w:rPr>
        <w:t>βασιμότητα ή μη των λόγων απόρριψης του αιτήματος που περιγράφονται στην παρ.1.</w:t>
      </w:r>
      <w:r w:rsidR="00032379" w:rsidRPr="00047B2F">
        <w:rPr>
          <w:rFonts w:ascii="Arial" w:hAnsi="Arial" w:cs="Arial"/>
          <w:bCs/>
          <w:sz w:val="20"/>
          <w:szCs w:val="20"/>
        </w:rPr>
        <w:t xml:space="preserve"> </w:t>
      </w:r>
      <w:r w:rsidR="001E51ED">
        <w:rPr>
          <w:rFonts w:ascii="Arial" w:hAnsi="Arial" w:cs="Arial"/>
          <w:bCs/>
          <w:sz w:val="20"/>
          <w:szCs w:val="20"/>
        </w:rPr>
        <w:t xml:space="preserve">Η Έκθεση αυτή υποβάλλεται </w:t>
      </w:r>
      <w:r w:rsidR="009B4501">
        <w:rPr>
          <w:rFonts w:ascii="Arial" w:hAnsi="Arial" w:cs="Arial"/>
          <w:bCs/>
          <w:sz w:val="20"/>
          <w:szCs w:val="20"/>
        </w:rPr>
        <w:t>υποχρεωτικά στην Επιθεώρηση Εργασίας πριν την έκδοση του Πορίσματος της παρ.6 του άρθρου 3Β του ν. 3996/2011.</w:t>
      </w:r>
    </w:p>
    <w:p w:rsidR="002F3368" w:rsidRPr="00047B2F" w:rsidRDefault="00D13C20" w:rsidP="007B139C">
      <w:pPr>
        <w:jc w:val="both"/>
        <w:rPr>
          <w:rFonts w:ascii="Arial" w:hAnsi="Arial" w:cs="Arial"/>
          <w:bCs/>
          <w:sz w:val="20"/>
          <w:szCs w:val="20"/>
        </w:rPr>
      </w:pPr>
      <w:r w:rsidRPr="00047B2F">
        <w:rPr>
          <w:rFonts w:ascii="Arial" w:hAnsi="Arial" w:cs="Arial"/>
          <w:bCs/>
          <w:sz w:val="20"/>
          <w:szCs w:val="20"/>
        </w:rPr>
        <w:lastRenderedPageBreak/>
        <w:t xml:space="preserve">Για την σύνταξη της Έκθεσης αυτής, μπορεί, κατά την κρίση της επιτροπής, να </w:t>
      </w:r>
      <w:r w:rsidR="00AF5395" w:rsidRPr="00047B2F">
        <w:rPr>
          <w:rFonts w:ascii="Arial" w:hAnsi="Arial" w:cs="Arial"/>
          <w:bCs/>
          <w:sz w:val="20"/>
          <w:szCs w:val="20"/>
        </w:rPr>
        <w:t xml:space="preserve">ζητούνται οι απόψεις των μερών ή/και να </w:t>
      </w:r>
      <w:r w:rsidRPr="00047B2F">
        <w:rPr>
          <w:rFonts w:ascii="Arial" w:hAnsi="Arial" w:cs="Arial"/>
          <w:bCs/>
          <w:sz w:val="20"/>
          <w:szCs w:val="20"/>
        </w:rPr>
        <w:t>διενεργείται αυτοψία στις</w:t>
      </w:r>
      <w:r w:rsidR="00C1234C" w:rsidRPr="00047B2F">
        <w:rPr>
          <w:rFonts w:ascii="Arial" w:hAnsi="Arial" w:cs="Arial"/>
          <w:bCs/>
          <w:sz w:val="20"/>
          <w:szCs w:val="20"/>
        </w:rPr>
        <w:t xml:space="preserve"> εγκαταστάσ</w:t>
      </w:r>
      <w:r w:rsidRPr="00047B2F">
        <w:rPr>
          <w:rFonts w:ascii="Arial" w:hAnsi="Arial" w:cs="Arial"/>
          <w:bCs/>
          <w:sz w:val="20"/>
          <w:szCs w:val="20"/>
        </w:rPr>
        <w:t>εις</w:t>
      </w:r>
      <w:r w:rsidR="00C1234C" w:rsidRPr="00047B2F">
        <w:rPr>
          <w:rFonts w:ascii="Arial" w:hAnsi="Arial" w:cs="Arial"/>
          <w:bCs/>
          <w:sz w:val="20"/>
          <w:szCs w:val="20"/>
        </w:rPr>
        <w:t xml:space="preserve"> του εργοδότη</w:t>
      </w:r>
      <w:r w:rsidRPr="00047B2F">
        <w:rPr>
          <w:rFonts w:ascii="Arial" w:hAnsi="Arial" w:cs="Arial"/>
          <w:bCs/>
          <w:sz w:val="20"/>
          <w:szCs w:val="20"/>
        </w:rPr>
        <w:t xml:space="preserve"> από τον </w:t>
      </w:r>
      <w:r w:rsidR="00C1234C" w:rsidRPr="00047B2F">
        <w:rPr>
          <w:rFonts w:ascii="Arial" w:hAnsi="Arial" w:cs="Arial"/>
          <w:bCs/>
          <w:sz w:val="20"/>
          <w:szCs w:val="20"/>
        </w:rPr>
        <w:t>Ιατρό Εργασίας που είναι μέλος στην επιτροπή αυτή.</w:t>
      </w:r>
    </w:p>
    <w:p w:rsidR="00E16230" w:rsidRPr="00047B2F" w:rsidRDefault="00EC2860" w:rsidP="007B139C">
      <w:pPr>
        <w:jc w:val="both"/>
        <w:rPr>
          <w:rFonts w:ascii="Arial" w:hAnsi="Arial" w:cs="Arial"/>
          <w:bCs/>
          <w:sz w:val="20"/>
          <w:szCs w:val="20"/>
        </w:rPr>
      </w:pPr>
      <w:r w:rsidRPr="00047B2F">
        <w:rPr>
          <w:rFonts w:ascii="Arial" w:hAnsi="Arial" w:cs="Arial"/>
          <w:bCs/>
          <w:sz w:val="20"/>
          <w:szCs w:val="20"/>
        </w:rPr>
        <w:t xml:space="preserve">4. </w:t>
      </w:r>
      <w:r w:rsidR="00E16230" w:rsidRPr="00047B2F">
        <w:rPr>
          <w:rFonts w:ascii="Arial" w:hAnsi="Arial" w:cs="Arial"/>
          <w:bCs/>
          <w:sz w:val="20"/>
          <w:szCs w:val="20"/>
        </w:rPr>
        <w:t>Η θητεία των μελών των επιτροπής της παρούσας παραγράφου ορίζεται ετήσια</w:t>
      </w:r>
      <w:r w:rsidRPr="00047B2F">
        <w:rPr>
          <w:rFonts w:ascii="Arial" w:hAnsi="Arial" w:cs="Arial"/>
          <w:bCs/>
          <w:sz w:val="20"/>
          <w:szCs w:val="20"/>
        </w:rPr>
        <w:t xml:space="preserve">. </w:t>
      </w:r>
      <w:r w:rsidR="00CA2A51" w:rsidRPr="00047B2F">
        <w:rPr>
          <w:rFonts w:ascii="Arial" w:hAnsi="Arial" w:cs="Arial"/>
          <w:bCs/>
          <w:sz w:val="20"/>
          <w:szCs w:val="20"/>
        </w:rPr>
        <w:t>Οι συνεδριάσεις των επιτροπών αυτών μπορούν να πραγματοποιούνται και με τηλεδιάσκεψη.</w:t>
      </w:r>
    </w:p>
    <w:p w:rsidR="00EC2860" w:rsidRPr="000174C0" w:rsidRDefault="00EC2860" w:rsidP="007B139C">
      <w:pPr>
        <w:jc w:val="both"/>
        <w:rPr>
          <w:rFonts w:ascii="Arial" w:hAnsi="Arial" w:cs="Arial"/>
          <w:bCs/>
          <w:sz w:val="20"/>
          <w:szCs w:val="20"/>
        </w:rPr>
      </w:pPr>
      <w:r w:rsidRPr="00047B2F">
        <w:rPr>
          <w:rFonts w:ascii="Arial" w:hAnsi="Arial" w:cs="Arial"/>
          <w:bCs/>
          <w:sz w:val="20"/>
          <w:szCs w:val="20"/>
        </w:rPr>
        <w:t>Κατά τα λοιπά, ισχύουν οι πάγιες διατάξεις της κείμενης νομοθεσίας για τα συλλογικά όργανα της διοίκησης, συμπεριλαμβανομένων των αμοιβών που προβλέπονται στο άρθρο 2</w:t>
      </w:r>
      <w:r w:rsidR="000174C0" w:rsidRPr="00047B2F">
        <w:rPr>
          <w:rFonts w:ascii="Arial" w:hAnsi="Arial" w:cs="Arial"/>
          <w:bCs/>
          <w:sz w:val="20"/>
          <w:szCs w:val="20"/>
        </w:rPr>
        <w:t>1</w:t>
      </w:r>
      <w:r w:rsidRPr="00047B2F">
        <w:rPr>
          <w:rFonts w:ascii="Arial" w:hAnsi="Arial" w:cs="Arial"/>
          <w:bCs/>
          <w:sz w:val="20"/>
          <w:szCs w:val="20"/>
        </w:rPr>
        <w:t xml:space="preserve"> του ν. 4354/2</w:t>
      </w:r>
      <w:r w:rsidR="000174C0" w:rsidRPr="00047B2F">
        <w:rPr>
          <w:rFonts w:ascii="Arial" w:hAnsi="Arial" w:cs="Arial"/>
          <w:bCs/>
          <w:sz w:val="20"/>
          <w:szCs w:val="20"/>
        </w:rPr>
        <w:t>015.</w:t>
      </w:r>
    </w:p>
    <w:p w:rsidR="00EC2860" w:rsidRPr="00FE3722" w:rsidRDefault="00EC2860" w:rsidP="007B139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6392F" w:rsidRPr="00E76CDF" w:rsidRDefault="0076392F" w:rsidP="007B139C">
      <w:pPr>
        <w:jc w:val="both"/>
        <w:rPr>
          <w:rFonts w:ascii="Arial" w:hAnsi="Arial" w:cs="Arial"/>
          <w:sz w:val="20"/>
          <w:szCs w:val="20"/>
        </w:rPr>
      </w:pPr>
    </w:p>
    <w:p w:rsidR="002F3368" w:rsidRPr="00E76CDF" w:rsidRDefault="002F3368" w:rsidP="007B139C">
      <w:pPr>
        <w:jc w:val="both"/>
        <w:rPr>
          <w:rFonts w:ascii="Arial" w:hAnsi="Arial" w:cs="Arial"/>
          <w:sz w:val="20"/>
          <w:szCs w:val="20"/>
        </w:rPr>
      </w:pPr>
    </w:p>
    <w:p w:rsidR="0070650D" w:rsidRPr="00E76CDF" w:rsidRDefault="0070650D" w:rsidP="007B139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4820"/>
        </w:tabs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E76CDF">
        <w:rPr>
          <w:rFonts w:ascii="Arial" w:eastAsia="Calibri" w:hAnsi="Arial" w:cs="Arial"/>
          <w:b/>
          <w:color w:val="000000"/>
          <w:sz w:val="20"/>
          <w:szCs w:val="20"/>
        </w:rPr>
        <w:t xml:space="preserve">Άρθρο </w:t>
      </w:r>
      <w:r w:rsidR="000D40E9" w:rsidRPr="00E76CDF">
        <w:rPr>
          <w:rFonts w:ascii="Arial" w:eastAsia="Calibri" w:hAnsi="Arial" w:cs="Arial"/>
          <w:b/>
          <w:color w:val="000000"/>
          <w:sz w:val="20"/>
          <w:szCs w:val="20"/>
        </w:rPr>
        <w:t>6</w:t>
      </w:r>
    </w:p>
    <w:p w:rsidR="0070650D" w:rsidRPr="00E76CDF" w:rsidRDefault="004C670D" w:rsidP="007B139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bookmarkStart w:id="9" w:name="_Hlk105484204"/>
      <w:r w:rsidRPr="00E76CDF">
        <w:rPr>
          <w:rFonts w:ascii="Arial" w:eastAsia="Calibri" w:hAnsi="Arial" w:cs="Arial"/>
          <w:b/>
          <w:color w:val="000000"/>
          <w:sz w:val="20"/>
          <w:szCs w:val="20"/>
        </w:rPr>
        <w:t>Έναρξη ι</w:t>
      </w:r>
      <w:r w:rsidR="0070650D" w:rsidRPr="00E76CDF">
        <w:rPr>
          <w:rFonts w:ascii="Arial" w:eastAsia="Calibri" w:hAnsi="Arial" w:cs="Arial"/>
          <w:b/>
          <w:color w:val="000000"/>
          <w:sz w:val="20"/>
          <w:szCs w:val="20"/>
        </w:rPr>
        <w:t>σχύ</w:t>
      </w:r>
      <w:r w:rsidRPr="00E76CDF">
        <w:rPr>
          <w:rFonts w:ascii="Arial" w:eastAsia="Calibri" w:hAnsi="Arial" w:cs="Arial"/>
          <w:b/>
          <w:color w:val="000000"/>
          <w:sz w:val="20"/>
          <w:szCs w:val="20"/>
        </w:rPr>
        <w:t>ο</w:t>
      </w:r>
      <w:r w:rsidR="0070650D" w:rsidRPr="00E76CDF">
        <w:rPr>
          <w:rFonts w:ascii="Arial" w:eastAsia="Calibri" w:hAnsi="Arial" w:cs="Arial"/>
          <w:b/>
          <w:color w:val="000000"/>
          <w:sz w:val="20"/>
          <w:szCs w:val="20"/>
        </w:rPr>
        <w:t xml:space="preserve">ς </w:t>
      </w:r>
    </w:p>
    <w:bookmarkEnd w:id="9"/>
    <w:p w:rsidR="0070650D" w:rsidRPr="00E76CDF" w:rsidRDefault="0070650D" w:rsidP="007B139C">
      <w:pPr>
        <w:jc w:val="both"/>
        <w:rPr>
          <w:rFonts w:ascii="Arial" w:eastAsia="Calibri" w:hAnsi="Arial" w:cs="Arial"/>
          <w:sz w:val="20"/>
          <w:szCs w:val="20"/>
        </w:rPr>
      </w:pPr>
    </w:p>
    <w:p w:rsidR="0070650D" w:rsidRPr="008F6BE8" w:rsidRDefault="0070650D" w:rsidP="007B139C">
      <w:pPr>
        <w:numPr>
          <w:ilvl w:val="0"/>
          <w:numId w:val="13"/>
        </w:numPr>
        <w:jc w:val="both"/>
        <w:rPr>
          <w:rFonts w:ascii="Arial" w:eastAsia="Calibri" w:hAnsi="Arial" w:cs="Arial"/>
          <w:sz w:val="20"/>
          <w:szCs w:val="20"/>
        </w:rPr>
      </w:pPr>
      <w:r w:rsidRPr="00E76CDF">
        <w:rPr>
          <w:rFonts w:ascii="Arial" w:eastAsia="Calibri" w:hAnsi="Arial" w:cs="Arial"/>
          <w:sz w:val="20"/>
          <w:szCs w:val="20"/>
        </w:rPr>
        <w:t xml:space="preserve">Η ισχύς της παρούσας αρχίζει από την </w:t>
      </w:r>
      <w:r w:rsidR="009728C9" w:rsidRPr="008F6BE8">
        <w:rPr>
          <w:rFonts w:ascii="Arial" w:eastAsia="Calibri" w:hAnsi="Arial" w:cs="Arial"/>
          <w:sz w:val="20"/>
          <w:szCs w:val="20"/>
        </w:rPr>
        <w:t>1.1.2023.</w:t>
      </w:r>
    </w:p>
    <w:p w:rsidR="0070650D" w:rsidRPr="00E76CDF" w:rsidRDefault="0070650D" w:rsidP="007B139C">
      <w:pPr>
        <w:jc w:val="both"/>
        <w:rPr>
          <w:rFonts w:ascii="Arial" w:eastAsia="Calibri" w:hAnsi="Arial" w:cs="Arial"/>
          <w:sz w:val="20"/>
          <w:szCs w:val="20"/>
        </w:rPr>
      </w:pPr>
    </w:p>
    <w:p w:rsidR="0070650D" w:rsidRPr="00E76CDF" w:rsidRDefault="0070650D" w:rsidP="007B139C">
      <w:pPr>
        <w:numPr>
          <w:ilvl w:val="0"/>
          <w:numId w:val="13"/>
        </w:numPr>
        <w:jc w:val="both"/>
        <w:rPr>
          <w:rFonts w:ascii="Arial" w:eastAsia="Calibri" w:hAnsi="Arial" w:cs="Arial"/>
          <w:sz w:val="20"/>
          <w:szCs w:val="20"/>
        </w:rPr>
      </w:pPr>
      <w:r w:rsidRPr="00E76CDF">
        <w:rPr>
          <w:rFonts w:ascii="Arial" w:eastAsia="Calibri" w:hAnsi="Arial" w:cs="Arial"/>
          <w:sz w:val="20"/>
          <w:szCs w:val="20"/>
        </w:rPr>
        <w:t xml:space="preserve">Η απόφαση αυτή να δημοσιευθεί στην Εφημερίδα της Κυβερνήσεως. </w:t>
      </w:r>
    </w:p>
    <w:p w:rsidR="00280877" w:rsidRPr="00E76CDF" w:rsidRDefault="00280877" w:rsidP="007B139C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70650D" w:rsidRPr="00E76CDF" w:rsidRDefault="0070650D" w:rsidP="007B139C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430152" w:rsidRPr="00E76CDF" w:rsidRDefault="00430152" w:rsidP="007B139C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E76CDF">
        <w:rPr>
          <w:rFonts w:ascii="Arial" w:eastAsia="Calibri" w:hAnsi="Arial" w:cs="Arial"/>
          <w:b/>
          <w:color w:val="000000"/>
          <w:sz w:val="20"/>
          <w:szCs w:val="20"/>
        </w:rPr>
        <w:t>ΟΙ ΥΠΟΥΡΓΟΙ</w:t>
      </w:r>
    </w:p>
    <w:p w:rsidR="00430152" w:rsidRPr="00E76CDF" w:rsidRDefault="00430152" w:rsidP="007B139C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7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10064" w:type="dxa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5117"/>
        <w:gridCol w:w="4947"/>
      </w:tblGrid>
      <w:tr w:rsidR="00430152" w:rsidRPr="00E76CDF" w:rsidTr="002F3368">
        <w:trPr>
          <w:trHeight w:val="2404"/>
          <w:jc w:val="center"/>
        </w:trPr>
        <w:tc>
          <w:tcPr>
            <w:tcW w:w="5117" w:type="dxa"/>
          </w:tcPr>
          <w:p w:rsidR="00430152" w:rsidRPr="00E76CDF" w:rsidRDefault="00430152" w:rsidP="007B13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76CD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ΕΡΓΑΣΙΑΣ ΚΑΙ ΚΟΙΝΩΝΙΚΩΝ ΥΠΟΘΕΣΕΩΝ</w:t>
            </w:r>
          </w:p>
          <w:p w:rsidR="00430152" w:rsidRPr="00E76CDF" w:rsidRDefault="00430152" w:rsidP="007B13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430152" w:rsidRPr="00E76CDF" w:rsidRDefault="00430152" w:rsidP="007B13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430152" w:rsidRPr="00E76CDF" w:rsidRDefault="00430152" w:rsidP="007B13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430152" w:rsidRPr="00E76CDF" w:rsidRDefault="00430152" w:rsidP="007B13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430152" w:rsidRPr="00E76CDF" w:rsidRDefault="00430152" w:rsidP="007B13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430152" w:rsidRPr="00E76CDF" w:rsidRDefault="00430152" w:rsidP="007B13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430152" w:rsidRPr="00E76CDF" w:rsidRDefault="00430152" w:rsidP="007B139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6CDF">
              <w:rPr>
                <w:rFonts w:ascii="Arial" w:eastAsia="Calibri" w:hAnsi="Arial" w:cs="Arial"/>
                <w:b/>
                <w:sz w:val="20"/>
                <w:szCs w:val="20"/>
              </w:rPr>
              <w:t xml:space="preserve">ΚΩΝΣΤΑΝΤΙΝΟΣ ΧΑΤΖΗΔΑΚΗΣ </w:t>
            </w:r>
          </w:p>
          <w:p w:rsidR="00430152" w:rsidRPr="00E76CDF" w:rsidRDefault="00430152" w:rsidP="007B139C">
            <w:pPr>
              <w:shd w:val="clear" w:color="auto" w:fill="FFFFFF"/>
              <w:ind w:left="62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7" w:type="dxa"/>
          </w:tcPr>
          <w:p w:rsidR="00430152" w:rsidRPr="00E76CDF" w:rsidRDefault="00430152" w:rsidP="007B13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76CD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ΥΓΕΙΑΣ</w:t>
            </w:r>
          </w:p>
          <w:p w:rsidR="00430152" w:rsidRPr="00E76CDF" w:rsidRDefault="00430152" w:rsidP="007B13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30152" w:rsidRPr="00E76CDF" w:rsidRDefault="00430152" w:rsidP="007B13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30152" w:rsidRPr="00E76CDF" w:rsidRDefault="00430152" w:rsidP="007B13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30152" w:rsidRPr="00E76CDF" w:rsidRDefault="00430152" w:rsidP="007B13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30152" w:rsidRPr="00E76CDF" w:rsidRDefault="00430152" w:rsidP="007B13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30152" w:rsidRPr="00E76CDF" w:rsidRDefault="00430152" w:rsidP="007B13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30152" w:rsidRPr="00E76CDF" w:rsidRDefault="00430152" w:rsidP="007B13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76CD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ΑΘΑΝΑΣΙΟΣ ΠΛΕΥΡΗΣ</w:t>
            </w:r>
          </w:p>
        </w:tc>
      </w:tr>
    </w:tbl>
    <w:p w:rsidR="00430152" w:rsidRPr="00E76CDF" w:rsidRDefault="00430152" w:rsidP="007B139C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Calibri" w:hAnsi="Arial" w:cs="Arial"/>
          <w:color w:val="000000"/>
          <w:sz w:val="20"/>
          <w:szCs w:val="20"/>
        </w:rPr>
      </w:pPr>
    </w:p>
    <w:p w:rsidR="00430152" w:rsidRPr="00E76CDF" w:rsidRDefault="00430152" w:rsidP="007B139C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405" w:type="dxa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4840"/>
        <w:gridCol w:w="4565"/>
      </w:tblGrid>
      <w:tr w:rsidR="00430152" w:rsidRPr="00E76CDF" w:rsidTr="007648C0">
        <w:trPr>
          <w:trHeight w:val="1672"/>
          <w:jc w:val="center"/>
        </w:trPr>
        <w:tc>
          <w:tcPr>
            <w:tcW w:w="4840" w:type="dxa"/>
          </w:tcPr>
          <w:p w:rsidR="00430152" w:rsidRPr="00E76CDF" w:rsidRDefault="00430152" w:rsidP="007B139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430152" w:rsidRPr="00E76CDF" w:rsidRDefault="00430152" w:rsidP="007B139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430152" w:rsidRPr="00E76CDF" w:rsidRDefault="00430152" w:rsidP="007B139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565" w:type="dxa"/>
          </w:tcPr>
          <w:p w:rsidR="00430152" w:rsidRPr="00E76CDF" w:rsidRDefault="00430152" w:rsidP="007B139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430152" w:rsidRPr="00E76CDF" w:rsidRDefault="00430152" w:rsidP="007B139C">
            <w:pPr>
              <w:tabs>
                <w:tab w:val="left" w:pos="15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0152" w:rsidRPr="00E76CDF" w:rsidRDefault="00430152" w:rsidP="007B139C">
      <w:pPr>
        <w:rPr>
          <w:rFonts w:ascii="Arial" w:eastAsia="Arial" w:hAnsi="Arial" w:cs="Arial"/>
          <w:b/>
          <w:sz w:val="20"/>
          <w:szCs w:val="20"/>
          <w:lang w:val="en-US"/>
        </w:rPr>
      </w:pPr>
    </w:p>
    <w:p w:rsidR="00430152" w:rsidRPr="00E76CDF" w:rsidRDefault="00430152" w:rsidP="007B139C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W w:w="8016" w:type="dxa"/>
        <w:tblInd w:w="822" w:type="dxa"/>
        <w:tblLayout w:type="fixed"/>
        <w:tblCellMar>
          <w:left w:w="115" w:type="dxa"/>
          <w:right w:w="115" w:type="dxa"/>
        </w:tblCellMar>
        <w:tblLook w:val="0400"/>
      </w:tblPr>
      <w:tblGrid>
        <w:gridCol w:w="787"/>
        <w:gridCol w:w="1559"/>
        <w:gridCol w:w="1701"/>
        <w:gridCol w:w="1843"/>
        <w:gridCol w:w="2126"/>
      </w:tblGrid>
      <w:tr w:rsidR="00430152" w:rsidRPr="00E76CDF" w:rsidTr="007648C0">
        <w:trPr>
          <w:trHeight w:val="19"/>
        </w:trPr>
        <w:tc>
          <w:tcPr>
            <w:tcW w:w="7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30152" w:rsidRPr="00E76CDF" w:rsidRDefault="00430152" w:rsidP="007B139C">
            <w:pPr>
              <w:tabs>
                <w:tab w:val="left" w:pos="113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0152" w:rsidRPr="00E76CDF" w:rsidRDefault="00430152" w:rsidP="007B13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6CDF">
              <w:rPr>
                <w:rFonts w:ascii="Arial" w:eastAsia="Calibri" w:hAnsi="Arial" w:cs="Arial"/>
                <w:sz w:val="20"/>
                <w:szCs w:val="20"/>
              </w:rPr>
              <w:t>ΕΙΣΗΓΗΤΗΣ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152" w:rsidRPr="00E76CDF" w:rsidRDefault="00430152" w:rsidP="007B13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6CDF">
              <w:rPr>
                <w:rFonts w:ascii="Arial" w:eastAsia="Calibri" w:hAnsi="Arial" w:cs="Arial"/>
                <w:sz w:val="20"/>
                <w:szCs w:val="20"/>
              </w:rPr>
              <w:t xml:space="preserve">Προϊστ. Τμήματος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152" w:rsidRPr="00E76CDF" w:rsidRDefault="00430152" w:rsidP="007B13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6CDF">
              <w:rPr>
                <w:rFonts w:ascii="Arial" w:eastAsia="Calibri" w:hAnsi="Arial" w:cs="Arial"/>
                <w:sz w:val="20"/>
                <w:szCs w:val="20"/>
              </w:rPr>
              <w:t xml:space="preserve">Προϊστ. Διεύθυνσης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152" w:rsidRPr="00E76CDF" w:rsidRDefault="00430152" w:rsidP="007B139C">
            <w:pPr>
              <w:tabs>
                <w:tab w:val="left" w:pos="858"/>
                <w:tab w:val="left" w:pos="1418"/>
                <w:tab w:val="left" w:pos="179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6CDF">
              <w:rPr>
                <w:rFonts w:ascii="Arial" w:eastAsia="Calibri" w:hAnsi="Arial" w:cs="Arial"/>
                <w:sz w:val="20"/>
                <w:szCs w:val="20"/>
              </w:rPr>
              <w:t xml:space="preserve">Προϊστ. Γεν. Διεύθυνσης </w:t>
            </w:r>
          </w:p>
        </w:tc>
      </w:tr>
      <w:tr w:rsidR="00430152" w:rsidRPr="00E76CDF" w:rsidTr="007648C0">
        <w:trPr>
          <w:trHeight w:val="492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0152" w:rsidRPr="00E76CDF" w:rsidRDefault="00430152" w:rsidP="007B139C">
            <w:pPr>
              <w:tabs>
                <w:tab w:val="left" w:pos="113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CDF">
              <w:rPr>
                <w:rFonts w:ascii="Arial" w:eastAsia="Calibri" w:hAnsi="Arial" w:cs="Arial"/>
                <w:sz w:val="20"/>
                <w:szCs w:val="20"/>
              </w:rPr>
              <w:t>ΥΠΟΓ.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0152" w:rsidRPr="00E76CDF" w:rsidRDefault="00430152" w:rsidP="007B139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152" w:rsidRPr="00E76CDF" w:rsidRDefault="00430152" w:rsidP="007B139C">
            <w:pPr>
              <w:tabs>
                <w:tab w:val="left" w:pos="72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76CDF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  <w:p w:rsidR="00430152" w:rsidRPr="00E76CDF" w:rsidRDefault="00430152" w:rsidP="007B139C">
            <w:pPr>
              <w:tabs>
                <w:tab w:val="left" w:pos="720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  <w:p w:rsidR="00430152" w:rsidRPr="00E76CDF" w:rsidRDefault="00430152" w:rsidP="007B139C">
            <w:pPr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152" w:rsidRPr="00E76CDF" w:rsidRDefault="00430152" w:rsidP="007B139C">
            <w:pPr>
              <w:tabs>
                <w:tab w:val="left" w:pos="-4537"/>
                <w:tab w:val="left" w:pos="-439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  <w:p w:rsidR="00430152" w:rsidRPr="00E76CDF" w:rsidRDefault="00430152" w:rsidP="007B13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30152" w:rsidRPr="00E76CDF" w:rsidRDefault="00430152" w:rsidP="007B13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152" w:rsidRPr="00E76CDF" w:rsidRDefault="00430152" w:rsidP="007B13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30152" w:rsidRPr="00E76CDF" w:rsidRDefault="00430152" w:rsidP="007B13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30152" w:rsidRPr="00E76CDF" w:rsidRDefault="00430152" w:rsidP="007B13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30152" w:rsidRPr="00E76CDF" w:rsidTr="007648C0">
        <w:trPr>
          <w:trHeight w:val="55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0152" w:rsidRPr="00E76CDF" w:rsidRDefault="00430152" w:rsidP="007B139C">
            <w:pPr>
              <w:tabs>
                <w:tab w:val="left" w:pos="113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CDF">
              <w:rPr>
                <w:rFonts w:ascii="Arial" w:eastAsia="Calibri" w:hAnsi="Arial" w:cs="Arial"/>
                <w:sz w:val="20"/>
                <w:szCs w:val="20"/>
              </w:rPr>
              <w:t>ΗΜΕΡ.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0152" w:rsidRPr="00E76CDF" w:rsidRDefault="00430152" w:rsidP="007B13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152" w:rsidRPr="00E76CDF" w:rsidRDefault="00430152" w:rsidP="007B13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152" w:rsidRPr="00E76CDF" w:rsidRDefault="00430152" w:rsidP="007B13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152" w:rsidRPr="00E76CDF" w:rsidRDefault="00430152" w:rsidP="007B13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30152" w:rsidRPr="00E76CDF" w:rsidRDefault="00430152" w:rsidP="007B139C">
      <w:pPr>
        <w:rPr>
          <w:rFonts w:ascii="Arial" w:eastAsia="Arial" w:hAnsi="Arial" w:cs="Arial"/>
          <w:b/>
          <w:sz w:val="20"/>
          <w:szCs w:val="20"/>
        </w:rPr>
      </w:pPr>
    </w:p>
    <w:p w:rsidR="000C43CA" w:rsidRPr="00E76CDF" w:rsidRDefault="000C43CA" w:rsidP="007B139C">
      <w:pPr>
        <w:rPr>
          <w:rFonts w:ascii="Arial" w:hAnsi="Arial" w:cs="Arial"/>
          <w:sz w:val="20"/>
          <w:szCs w:val="20"/>
        </w:rPr>
      </w:pPr>
    </w:p>
    <w:p w:rsidR="00135474" w:rsidRPr="00E76CDF" w:rsidRDefault="00135474" w:rsidP="007B139C">
      <w:pPr>
        <w:tabs>
          <w:tab w:val="left" w:pos="1095"/>
        </w:tabs>
        <w:rPr>
          <w:rFonts w:ascii="Arial" w:hAnsi="Arial" w:cs="Arial"/>
          <w:sz w:val="20"/>
          <w:szCs w:val="20"/>
        </w:rPr>
      </w:pPr>
      <w:r w:rsidRPr="00E76CDF">
        <w:rPr>
          <w:rFonts w:ascii="Arial" w:hAnsi="Arial" w:cs="Arial"/>
          <w:sz w:val="20"/>
          <w:szCs w:val="20"/>
        </w:rPr>
        <w:tab/>
      </w:r>
    </w:p>
    <w:tbl>
      <w:tblPr>
        <w:tblW w:w="5890" w:type="dxa"/>
        <w:tblInd w:w="822" w:type="dxa"/>
        <w:tblLayout w:type="fixed"/>
        <w:tblCellMar>
          <w:left w:w="115" w:type="dxa"/>
          <w:right w:w="115" w:type="dxa"/>
        </w:tblCellMar>
        <w:tblLook w:val="0400"/>
      </w:tblPr>
      <w:tblGrid>
        <w:gridCol w:w="787"/>
        <w:gridCol w:w="1559"/>
        <w:gridCol w:w="1701"/>
        <w:gridCol w:w="1843"/>
      </w:tblGrid>
      <w:tr w:rsidR="00135474" w:rsidRPr="00E76CDF" w:rsidTr="00135474">
        <w:trPr>
          <w:trHeight w:val="19"/>
        </w:trPr>
        <w:tc>
          <w:tcPr>
            <w:tcW w:w="78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35474" w:rsidRPr="00E76CDF" w:rsidRDefault="00135474" w:rsidP="007B139C">
            <w:pPr>
              <w:tabs>
                <w:tab w:val="left" w:pos="113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474" w:rsidRPr="00E76CDF" w:rsidRDefault="00135474" w:rsidP="007B13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6CDF">
              <w:rPr>
                <w:rFonts w:ascii="Arial" w:eastAsia="Calibri" w:hAnsi="Arial" w:cs="Arial"/>
                <w:sz w:val="20"/>
                <w:szCs w:val="20"/>
              </w:rPr>
              <w:t>ΕΙΣΗΓΗΤΗΣ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474" w:rsidRPr="00E76CDF" w:rsidRDefault="00135474" w:rsidP="007B13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6CDF">
              <w:rPr>
                <w:rFonts w:ascii="Arial" w:eastAsia="Calibri" w:hAnsi="Arial" w:cs="Arial"/>
                <w:sz w:val="20"/>
                <w:szCs w:val="20"/>
              </w:rPr>
              <w:t xml:space="preserve">Προϊστ. Τμήματος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474" w:rsidRPr="00E76CDF" w:rsidRDefault="00135474" w:rsidP="007B13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6CDF">
              <w:rPr>
                <w:rFonts w:ascii="Arial" w:eastAsia="Calibri" w:hAnsi="Arial" w:cs="Arial"/>
                <w:sz w:val="20"/>
                <w:szCs w:val="20"/>
              </w:rPr>
              <w:t xml:space="preserve">Προϊστ. Διεύθυνσης  </w:t>
            </w:r>
          </w:p>
        </w:tc>
      </w:tr>
      <w:tr w:rsidR="00135474" w:rsidRPr="00E76CDF" w:rsidTr="00135474">
        <w:trPr>
          <w:trHeight w:val="492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474" w:rsidRPr="00E76CDF" w:rsidRDefault="00135474" w:rsidP="007B139C">
            <w:pPr>
              <w:tabs>
                <w:tab w:val="left" w:pos="113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CDF">
              <w:rPr>
                <w:rFonts w:ascii="Arial" w:eastAsia="Calibri" w:hAnsi="Arial" w:cs="Arial"/>
                <w:sz w:val="20"/>
                <w:szCs w:val="20"/>
              </w:rPr>
              <w:t>ΥΠΟΓ.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474" w:rsidRPr="00E76CDF" w:rsidRDefault="00135474" w:rsidP="007B139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474" w:rsidRPr="00E76CDF" w:rsidRDefault="00135474" w:rsidP="007B139C">
            <w:pPr>
              <w:tabs>
                <w:tab w:val="left" w:pos="72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76CDF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  <w:p w:rsidR="00135474" w:rsidRPr="00E76CDF" w:rsidRDefault="00135474" w:rsidP="007B139C">
            <w:pPr>
              <w:tabs>
                <w:tab w:val="left" w:pos="720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  <w:p w:rsidR="00135474" w:rsidRPr="00E76CDF" w:rsidRDefault="00135474" w:rsidP="007B139C">
            <w:pPr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474" w:rsidRPr="00E76CDF" w:rsidRDefault="00135474" w:rsidP="007B139C">
            <w:pPr>
              <w:tabs>
                <w:tab w:val="left" w:pos="-4537"/>
                <w:tab w:val="left" w:pos="-439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  <w:p w:rsidR="00135474" w:rsidRPr="00E76CDF" w:rsidRDefault="00135474" w:rsidP="007B13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35474" w:rsidRPr="00E76CDF" w:rsidRDefault="00135474" w:rsidP="007B13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5474" w:rsidRPr="00E76CDF" w:rsidTr="00135474">
        <w:trPr>
          <w:trHeight w:val="55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474" w:rsidRPr="00E76CDF" w:rsidRDefault="00135474" w:rsidP="007B139C">
            <w:pPr>
              <w:tabs>
                <w:tab w:val="left" w:pos="113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6CDF">
              <w:rPr>
                <w:rFonts w:ascii="Arial" w:eastAsia="Calibri" w:hAnsi="Arial" w:cs="Arial"/>
                <w:sz w:val="20"/>
                <w:szCs w:val="20"/>
              </w:rPr>
              <w:t>ΗΜΕΡ.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474" w:rsidRPr="00E76CDF" w:rsidRDefault="00135474" w:rsidP="007B13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474" w:rsidRPr="00E76CDF" w:rsidRDefault="00135474" w:rsidP="007B13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474" w:rsidRPr="00E76CDF" w:rsidRDefault="00135474" w:rsidP="007B13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552AF" w:rsidRPr="00E76CDF" w:rsidRDefault="00D552AF" w:rsidP="007B139C">
      <w:pPr>
        <w:tabs>
          <w:tab w:val="left" w:pos="1095"/>
        </w:tabs>
        <w:rPr>
          <w:rFonts w:ascii="Arial" w:hAnsi="Arial" w:cs="Arial"/>
          <w:sz w:val="20"/>
          <w:szCs w:val="20"/>
        </w:rPr>
      </w:pPr>
    </w:p>
    <w:p w:rsidR="00D552AF" w:rsidRPr="00E76CDF" w:rsidRDefault="00D552AF" w:rsidP="007B139C">
      <w:pPr>
        <w:widowControl/>
        <w:suppressAutoHyphens w:val="0"/>
        <w:rPr>
          <w:rFonts w:ascii="Arial" w:hAnsi="Arial" w:cs="Arial"/>
          <w:sz w:val="20"/>
          <w:szCs w:val="20"/>
        </w:rPr>
      </w:pPr>
      <w:r w:rsidRPr="00E76CDF">
        <w:rPr>
          <w:rFonts w:ascii="Arial" w:hAnsi="Arial" w:cs="Arial"/>
          <w:sz w:val="20"/>
          <w:szCs w:val="20"/>
        </w:rPr>
        <w:br w:type="page"/>
      </w:r>
    </w:p>
    <w:p w:rsidR="00D552AF" w:rsidRPr="00E76CDF" w:rsidRDefault="00D552AF" w:rsidP="007B139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6CDF">
        <w:rPr>
          <w:rFonts w:ascii="Arial" w:hAnsi="Arial" w:cs="Arial"/>
          <w:b/>
          <w:bCs/>
          <w:sz w:val="20"/>
          <w:szCs w:val="20"/>
        </w:rPr>
        <w:lastRenderedPageBreak/>
        <w:t xml:space="preserve">ΠΑΡΑΡΤΗΜΑ </w:t>
      </w:r>
    </w:p>
    <w:p w:rsidR="00D552AF" w:rsidRPr="00E76CDF" w:rsidRDefault="00D552AF" w:rsidP="007B139C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76CD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ΕΝΤΥΠΟ ΙΑΤΡΙΚΗΣ ΓΝΩΜΑΤΕΥΣΗΣ </w:t>
      </w:r>
    </w:p>
    <w:p w:rsidR="00D552AF" w:rsidRPr="00E76CDF" w:rsidRDefault="00D552AF" w:rsidP="007B139C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76CDF">
        <w:rPr>
          <w:rFonts w:ascii="Arial" w:hAnsi="Arial" w:cs="Arial"/>
          <w:b/>
          <w:bCs/>
          <w:color w:val="000000"/>
          <w:sz w:val="20"/>
          <w:szCs w:val="20"/>
        </w:rPr>
        <w:t>για ΠΑΡΟΧΗ ΕΡΓΑΣΙΑΣ ΜΕ ΤΟ ΣΥΣΤΗΜΑ ΤΗΣ ΤΗΛΕΡΓΑΣΙΑΣ ΜΕΤΑ ΑΠΟ ΑΙΤΗΣΗ ΤΟΥ ΕΡΓΑΖΟΜΕΝΟΥ ΓΙΑ ΛΟΓΟΥΣ ΥΓΕΙΑΣ</w:t>
      </w:r>
    </w:p>
    <w:p w:rsidR="00D552AF" w:rsidRPr="00E76CDF" w:rsidRDefault="00D552AF" w:rsidP="007B139C">
      <w:pPr>
        <w:tabs>
          <w:tab w:val="left" w:pos="740"/>
        </w:tabs>
        <w:jc w:val="both"/>
        <w:rPr>
          <w:rFonts w:ascii="Arial" w:eastAsia="Calibri" w:hAnsi="Arial" w:cs="Arial"/>
          <w:sz w:val="20"/>
          <w:szCs w:val="20"/>
        </w:rPr>
      </w:pPr>
    </w:p>
    <w:p w:rsidR="00D552AF" w:rsidRPr="00E76CDF" w:rsidRDefault="00D552AF" w:rsidP="007B139C">
      <w:pPr>
        <w:tabs>
          <w:tab w:val="left" w:pos="740"/>
        </w:tabs>
        <w:jc w:val="both"/>
        <w:rPr>
          <w:rFonts w:ascii="Arial" w:eastAsia="Calibri" w:hAnsi="Arial" w:cs="Arial"/>
          <w:sz w:val="20"/>
          <w:szCs w:val="20"/>
        </w:rPr>
      </w:pPr>
      <w:r w:rsidRPr="00E76CDF">
        <w:rPr>
          <w:rFonts w:ascii="Arial" w:eastAsia="Calibri" w:hAnsi="Arial" w:cs="Arial"/>
          <w:sz w:val="20"/>
          <w:szCs w:val="20"/>
        </w:rPr>
        <w:t>Η Υγειονομική  Επιτροπή  ………………………………………………………………………………………………………………………………,</w:t>
      </w:r>
    </w:p>
    <w:p w:rsidR="00D552AF" w:rsidRPr="00E76CDF" w:rsidRDefault="00D552AF" w:rsidP="007B139C">
      <w:pPr>
        <w:rPr>
          <w:rFonts w:ascii="Arial" w:eastAsia="Calibri" w:hAnsi="Arial" w:cs="Arial"/>
          <w:sz w:val="20"/>
          <w:szCs w:val="20"/>
        </w:rPr>
      </w:pPr>
      <w:r w:rsidRPr="00E76CDF">
        <w:rPr>
          <w:rFonts w:ascii="Arial" w:eastAsia="Calibri" w:hAnsi="Arial" w:cs="Arial"/>
          <w:sz w:val="20"/>
          <w:szCs w:val="20"/>
        </w:rPr>
        <w:t>αποτελούμενη από τους 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………………………………………………………………………………………………………………………………………………………………………..</w:t>
      </w:r>
    </w:p>
    <w:p w:rsidR="00D552AF" w:rsidRPr="00E76CDF" w:rsidRDefault="00D552AF" w:rsidP="007B139C">
      <w:pPr>
        <w:jc w:val="both"/>
        <w:rPr>
          <w:rFonts w:ascii="Arial" w:eastAsia="Calibri" w:hAnsi="Arial" w:cs="Arial"/>
          <w:sz w:val="20"/>
          <w:szCs w:val="20"/>
        </w:rPr>
      </w:pPr>
      <w:r w:rsidRPr="00E76CD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D552AF" w:rsidRPr="00E76CDF" w:rsidRDefault="00D552AF" w:rsidP="007B139C">
      <w:pPr>
        <w:jc w:val="both"/>
        <w:rPr>
          <w:rFonts w:ascii="Arial" w:eastAsia="Calibri" w:hAnsi="Arial" w:cs="Arial"/>
          <w:sz w:val="20"/>
          <w:szCs w:val="20"/>
        </w:rPr>
      </w:pPr>
      <w:r w:rsidRPr="00E76CDF">
        <w:rPr>
          <w:rFonts w:ascii="Arial" w:eastAsia="Calibri" w:hAnsi="Arial" w:cs="Arial"/>
          <w:sz w:val="20"/>
          <w:szCs w:val="20"/>
        </w:rPr>
        <w:t>……………………………………………. …………………………………………………………………… λαμβάνοντας υπόψη:</w:t>
      </w:r>
    </w:p>
    <w:p w:rsidR="00D552AF" w:rsidRPr="00E76CDF" w:rsidRDefault="00D552AF" w:rsidP="007B139C">
      <w:pPr>
        <w:tabs>
          <w:tab w:val="left" w:pos="880"/>
          <w:tab w:val="left" w:pos="1480"/>
          <w:tab w:val="left" w:pos="2120"/>
          <w:tab w:val="left" w:pos="3960"/>
          <w:tab w:val="left" w:pos="4860"/>
          <w:tab w:val="left" w:pos="5560"/>
          <w:tab w:val="left" w:pos="6140"/>
          <w:tab w:val="left" w:pos="7500"/>
        </w:tabs>
        <w:jc w:val="both"/>
        <w:rPr>
          <w:rFonts w:ascii="Arial" w:hAnsi="Arial" w:cs="Arial"/>
          <w:sz w:val="20"/>
          <w:szCs w:val="20"/>
        </w:rPr>
      </w:pPr>
      <w:r w:rsidRPr="00E76CDF">
        <w:rPr>
          <w:rFonts w:ascii="Arial" w:eastAsia="Calibri" w:hAnsi="Arial" w:cs="Arial"/>
          <w:sz w:val="20"/>
          <w:szCs w:val="20"/>
        </w:rPr>
        <w:t>α) την από ………………………….. αίτηση του/της εργαζόμενου/νης …………………………………………………………………….</w:t>
      </w:r>
    </w:p>
    <w:p w:rsidR="00D552AF" w:rsidRPr="00E76CDF" w:rsidRDefault="00D552AF" w:rsidP="007B139C">
      <w:pPr>
        <w:tabs>
          <w:tab w:val="left" w:pos="8880"/>
        </w:tabs>
        <w:jc w:val="both"/>
        <w:rPr>
          <w:rFonts w:ascii="Arial" w:eastAsia="Calibri" w:hAnsi="Arial" w:cs="Arial"/>
          <w:sz w:val="20"/>
          <w:szCs w:val="20"/>
        </w:rPr>
      </w:pPr>
      <w:r w:rsidRPr="00E76CD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…………………………………………………………………………………………………………………………………………………………………………,</w:t>
      </w:r>
    </w:p>
    <w:p w:rsidR="00D552AF" w:rsidRPr="00E76CDF" w:rsidRDefault="00D552AF" w:rsidP="007B139C">
      <w:pPr>
        <w:tabs>
          <w:tab w:val="left" w:pos="8880"/>
        </w:tabs>
        <w:jc w:val="both"/>
        <w:rPr>
          <w:rFonts w:ascii="Arial" w:hAnsi="Arial" w:cs="Arial"/>
          <w:sz w:val="20"/>
          <w:szCs w:val="20"/>
        </w:rPr>
      </w:pPr>
      <w:r w:rsidRPr="00E76CDF">
        <w:rPr>
          <w:rFonts w:ascii="Arial" w:eastAsia="Calibri" w:hAnsi="Arial" w:cs="Arial"/>
          <w:sz w:val="20"/>
          <w:szCs w:val="20"/>
        </w:rPr>
        <w:t>με την οποία αιτείται εργασία με το σύστημα της τηλεργασίας</w:t>
      </w:r>
      <w:r w:rsidR="004E0EC5" w:rsidRPr="00E76CDF">
        <w:rPr>
          <w:rFonts w:ascii="Arial" w:eastAsia="Calibri" w:hAnsi="Arial" w:cs="Arial"/>
          <w:sz w:val="20"/>
          <w:szCs w:val="20"/>
        </w:rPr>
        <w:t>,</w:t>
      </w:r>
    </w:p>
    <w:p w:rsidR="00D552AF" w:rsidRPr="00E76CDF" w:rsidRDefault="00D552AF" w:rsidP="007B139C">
      <w:pPr>
        <w:jc w:val="both"/>
        <w:rPr>
          <w:rFonts w:ascii="Arial" w:hAnsi="Arial" w:cs="Arial"/>
          <w:sz w:val="20"/>
          <w:szCs w:val="20"/>
        </w:rPr>
      </w:pPr>
      <w:r w:rsidRPr="00E76CDF">
        <w:rPr>
          <w:rFonts w:ascii="Arial" w:eastAsia="Calibri" w:hAnsi="Arial" w:cs="Arial"/>
          <w:sz w:val="20"/>
          <w:szCs w:val="20"/>
        </w:rPr>
        <w:t>β) γνωμάτευση του θεράποντος ιατρού</w:t>
      </w:r>
      <w:r w:rsidR="00BD0BE3">
        <w:rPr>
          <w:rFonts w:ascii="Arial" w:eastAsia="Calibri" w:hAnsi="Arial" w:cs="Arial"/>
          <w:sz w:val="20"/>
          <w:szCs w:val="20"/>
        </w:rPr>
        <w:t xml:space="preserve"> ή εν ισχύ Πιστοποιητικό ΚΕΠΑ,</w:t>
      </w:r>
    </w:p>
    <w:p w:rsidR="00D552AF" w:rsidRPr="00E76CDF" w:rsidRDefault="00D552AF" w:rsidP="007B139C">
      <w:pPr>
        <w:jc w:val="both"/>
        <w:rPr>
          <w:rFonts w:ascii="Arial" w:hAnsi="Arial" w:cs="Arial"/>
          <w:sz w:val="20"/>
          <w:szCs w:val="20"/>
        </w:rPr>
      </w:pPr>
      <w:r w:rsidRPr="00E76CDF">
        <w:rPr>
          <w:rFonts w:ascii="Arial" w:eastAsia="Calibri" w:hAnsi="Arial" w:cs="Arial"/>
          <w:sz w:val="20"/>
          <w:szCs w:val="20"/>
        </w:rPr>
        <w:t>γ) τον απαιτούμενο διαγνωστικό του/της έλεγχο (απεικονιστικό/ εργαστηριακό), ή/και τον ατομικό φάκελο του ασθενή,</w:t>
      </w:r>
    </w:p>
    <w:p w:rsidR="00D552AF" w:rsidRPr="00E76CDF" w:rsidRDefault="00D552AF" w:rsidP="007B139C">
      <w:pPr>
        <w:jc w:val="both"/>
        <w:rPr>
          <w:rFonts w:ascii="Arial" w:hAnsi="Arial" w:cs="Arial"/>
          <w:sz w:val="20"/>
          <w:szCs w:val="20"/>
        </w:rPr>
      </w:pPr>
      <w:r w:rsidRPr="00E76CDF">
        <w:rPr>
          <w:rFonts w:ascii="Arial" w:eastAsia="Calibri" w:hAnsi="Arial" w:cs="Arial"/>
          <w:sz w:val="20"/>
          <w:szCs w:val="20"/>
        </w:rPr>
        <w:t>δ) την εξέταση του / της εργαζόμενου/ης που πραγματοποιήθηκε στις ………………………………………………………..</w:t>
      </w:r>
      <w:r w:rsidRPr="00E76CDF">
        <w:rPr>
          <w:rStyle w:val="ab"/>
          <w:rFonts w:ascii="Arial" w:eastAsia="Calibri" w:hAnsi="Arial" w:cs="Arial"/>
          <w:sz w:val="20"/>
          <w:szCs w:val="20"/>
        </w:rPr>
        <w:footnoteReference w:id="1"/>
      </w:r>
      <w:r w:rsidRPr="00E76CDF">
        <w:rPr>
          <w:rFonts w:ascii="Arial" w:eastAsia="Calibri" w:hAnsi="Arial" w:cs="Arial"/>
          <w:sz w:val="20"/>
          <w:szCs w:val="20"/>
        </w:rPr>
        <w:t>,</w:t>
      </w:r>
    </w:p>
    <w:p w:rsidR="00D552AF" w:rsidRPr="00E76CDF" w:rsidRDefault="00D552AF" w:rsidP="007B139C">
      <w:pPr>
        <w:jc w:val="both"/>
        <w:rPr>
          <w:rFonts w:ascii="Arial" w:eastAsia="Calibri" w:hAnsi="Arial" w:cs="Arial"/>
          <w:sz w:val="20"/>
          <w:szCs w:val="20"/>
        </w:rPr>
      </w:pPr>
      <w:r w:rsidRPr="00E76CDF">
        <w:rPr>
          <w:rFonts w:ascii="Arial" w:eastAsia="Calibri" w:hAnsi="Arial" w:cs="Arial"/>
          <w:sz w:val="20"/>
          <w:szCs w:val="20"/>
        </w:rPr>
        <w:t xml:space="preserve">ε) το άρθρο 2 της </w:t>
      </w:r>
      <w:r w:rsidR="00AF1634" w:rsidRPr="00E76CDF">
        <w:rPr>
          <w:rFonts w:ascii="Arial" w:eastAsia="Calibri" w:hAnsi="Arial" w:cs="Arial"/>
          <w:sz w:val="20"/>
          <w:szCs w:val="20"/>
        </w:rPr>
        <w:t>παρούσας Απόφασης,</w:t>
      </w:r>
      <w:r w:rsidRPr="00E76CDF">
        <w:rPr>
          <w:rFonts w:ascii="Arial" w:eastAsia="Calibri" w:hAnsi="Arial" w:cs="Arial"/>
          <w:sz w:val="20"/>
          <w:szCs w:val="20"/>
        </w:rPr>
        <w:t>:</w:t>
      </w:r>
    </w:p>
    <w:p w:rsidR="00AF1634" w:rsidRPr="00E76CDF" w:rsidRDefault="00AF1634" w:rsidP="007B139C">
      <w:pPr>
        <w:jc w:val="both"/>
        <w:rPr>
          <w:rFonts w:ascii="Arial" w:eastAsia="Calibri" w:hAnsi="Arial" w:cs="Arial"/>
          <w:sz w:val="20"/>
          <w:szCs w:val="20"/>
        </w:rPr>
      </w:pPr>
    </w:p>
    <w:p w:rsidR="00D552AF" w:rsidRPr="00E76CDF" w:rsidRDefault="00D552AF" w:rsidP="007B139C">
      <w:pPr>
        <w:jc w:val="center"/>
        <w:rPr>
          <w:rFonts w:ascii="Arial" w:eastAsia="Calibri" w:hAnsi="Arial" w:cs="Arial"/>
          <w:sz w:val="20"/>
          <w:szCs w:val="20"/>
        </w:rPr>
      </w:pPr>
      <w:r w:rsidRPr="00E76CDF">
        <w:rPr>
          <w:rFonts w:ascii="Arial" w:eastAsia="Calibri" w:hAnsi="Arial" w:cs="Arial"/>
          <w:sz w:val="20"/>
          <w:szCs w:val="20"/>
        </w:rPr>
        <w:t>γνωματεύει ότι</w:t>
      </w:r>
    </w:p>
    <w:p w:rsidR="00D552AF" w:rsidRPr="00E76CDF" w:rsidRDefault="00D552AF" w:rsidP="007B139C">
      <w:pPr>
        <w:rPr>
          <w:rFonts w:ascii="Arial" w:hAnsi="Arial" w:cs="Arial"/>
          <w:sz w:val="20"/>
          <w:szCs w:val="20"/>
        </w:rPr>
      </w:pPr>
    </w:p>
    <w:p w:rsidR="00D552AF" w:rsidRPr="00E76CDF" w:rsidRDefault="00D552AF" w:rsidP="007B139C">
      <w:pPr>
        <w:jc w:val="both"/>
        <w:rPr>
          <w:rFonts w:ascii="Arial" w:eastAsia="Calibri" w:hAnsi="Arial" w:cs="Arial"/>
          <w:sz w:val="20"/>
          <w:szCs w:val="20"/>
        </w:rPr>
      </w:pPr>
      <w:r w:rsidRPr="00E76CDF">
        <w:rPr>
          <w:rFonts w:ascii="Arial" w:eastAsia="Calibri" w:hAnsi="Arial" w:cs="Arial"/>
          <w:sz w:val="20"/>
          <w:szCs w:val="20"/>
        </w:rPr>
        <w:t xml:space="preserve">Ο/Η εργαζόμενος/η ……………………………….…………………………………………………………………………………………………..  πάσχει από τη νόσο/πάθηση/αναπηρία/πρόβλημα υγείας που περιλαμβάνεται στην περίπτωση με αριθμό …………….του  άρθρου 2 της </w:t>
      </w:r>
      <w:r w:rsidR="00AF1634" w:rsidRPr="00E76CDF">
        <w:rPr>
          <w:rFonts w:ascii="Arial" w:eastAsia="Calibri" w:hAnsi="Arial" w:cs="Arial"/>
          <w:sz w:val="20"/>
          <w:szCs w:val="20"/>
        </w:rPr>
        <w:t xml:space="preserve">παρούσας απόφασης </w:t>
      </w:r>
      <w:r w:rsidRPr="00E76CDF">
        <w:rPr>
          <w:rFonts w:ascii="Arial" w:eastAsia="Calibri" w:hAnsi="Arial" w:cs="Arial"/>
          <w:sz w:val="20"/>
          <w:szCs w:val="20"/>
        </w:rPr>
        <w:t>και συνιστάται γι’ αυτόν/την η παροχή τηλεργασίας</w:t>
      </w:r>
      <w:r w:rsidR="00ED6816" w:rsidRPr="00E76CDF">
        <w:rPr>
          <w:rFonts w:ascii="Arial" w:eastAsia="Calibri" w:hAnsi="Arial" w:cs="Arial"/>
          <w:sz w:val="20"/>
          <w:szCs w:val="20"/>
        </w:rPr>
        <w:t>, διότι</w:t>
      </w:r>
      <w:r w:rsidRPr="00E76CDF">
        <w:rPr>
          <w:rFonts w:ascii="Arial" w:hAnsi="Arial" w:cs="Arial"/>
          <w:sz w:val="20"/>
          <w:szCs w:val="20"/>
        </w:rPr>
        <w:t xml:space="preserve"> </w:t>
      </w:r>
      <w:r w:rsidRPr="00E76CD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 w:rsidR="00D552AF" w:rsidRPr="00E76CDF" w:rsidRDefault="00D552AF" w:rsidP="007B139C">
      <w:pPr>
        <w:jc w:val="both"/>
        <w:rPr>
          <w:rFonts w:ascii="Arial" w:hAnsi="Arial" w:cs="Arial"/>
          <w:sz w:val="20"/>
          <w:szCs w:val="20"/>
        </w:rPr>
      </w:pPr>
      <w:r w:rsidRPr="00E76CD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…………………………………………………………………………………………………………………..…………………………………………..……………….</w:t>
      </w:r>
    </w:p>
    <w:p w:rsidR="00D552AF" w:rsidRPr="00E76CDF" w:rsidRDefault="00D552AF" w:rsidP="007B139C">
      <w:pPr>
        <w:jc w:val="both"/>
        <w:rPr>
          <w:rFonts w:ascii="Arial" w:hAnsi="Arial" w:cs="Arial"/>
          <w:sz w:val="20"/>
          <w:szCs w:val="20"/>
        </w:rPr>
      </w:pPr>
      <w:r w:rsidRPr="00E76CDF">
        <w:rPr>
          <w:rStyle w:val="ab"/>
          <w:rFonts w:ascii="Arial" w:eastAsia="Calibri" w:hAnsi="Arial" w:cs="Arial"/>
          <w:sz w:val="20"/>
          <w:szCs w:val="20"/>
        </w:rPr>
        <w:footnoteReference w:id="2"/>
      </w:r>
    </w:p>
    <w:p w:rsidR="00D552AF" w:rsidRPr="00E76CDF" w:rsidRDefault="00D552AF" w:rsidP="007B139C">
      <w:pPr>
        <w:tabs>
          <w:tab w:val="left" w:pos="368"/>
        </w:tabs>
        <w:jc w:val="both"/>
        <w:rPr>
          <w:rFonts w:ascii="Arial" w:eastAsia="Calibri" w:hAnsi="Arial" w:cs="Arial"/>
          <w:sz w:val="20"/>
          <w:szCs w:val="20"/>
        </w:rPr>
      </w:pPr>
      <w:bookmarkStart w:id="10" w:name="page7"/>
      <w:bookmarkEnd w:id="10"/>
    </w:p>
    <w:p w:rsidR="00D552AF" w:rsidRPr="00E76CDF" w:rsidRDefault="00D552AF" w:rsidP="007B139C">
      <w:pPr>
        <w:tabs>
          <w:tab w:val="left" w:pos="368"/>
        </w:tabs>
        <w:jc w:val="both"/>
        <w:rPr>
          <w:rFonts w:ascii="Arial" w:eastAsia="Calibri" w:hAnsi="Arial" w:cs="Arial"/>
          <w:sz w:val="20"/>
          <w:szCs w:val="20"/>
        </w:rPr>
      </w:pPr>
      <w:r w:rsidRPr="00E76CDF">
        <w:rPr>
          <w:rFonts w:ascii="Arial" w:eastAsia="Calibri" w:hAnsi="Arial" w:cs="Arial"/>
          <w:sz w:val="20"/>
          <w:szCs w:val="20"/>
        </w:rPr>
        <w:t>Η χρονική διάρκεια που συστήνεται ο/η εργαζόμενος/η να παρέχει τηλεργασία, ώστε να αποφευχθεί ο κίνδυνος για την υγεία του/της είναι …………….….………………………………………. ημέρες/μήνες (συμπληρώνεται αναλόγως)</w:t>
      </w:r>
      <w:r w:rsidRPr="00E76CDF">
        <w:rPr>
          <w:rStyle w:val="ab"/>
          <w:rFonts w:ascii="Arial" w:eastAsia="Calibri" w:hAnsi="Arial" w:cs="Arial"/>
          <w:sz w:val="20"/>
          <w:szCs w:val="20"/>
        </w:rPr>
        <w:footnoteReference w:id="3"/>
      </w:r>
      <w:r w:rsidRPr="00E76CDF">
        <w:rPr>
          <w:rFonts w:ascii="Arial" w:eastAsia="Calibri" w:hAnsi="Arial" w:cs="Arial"/>
          <w:sz w:val="20"/>
          <w:szCs w:val="20"/>
        </w:rPr>
        <w:t xml:space="preserve">. </w:t>
      </w:r>
    </w:p>
    <w:p w:rsidR="00D552AF" w:rsidRPr="00E76CDF" w:rsidRDefault="00D552AF" w:rsidP="007B139C">
      <w:pPr>
        <w:jc w:val="both"/>
        <w:rPr>
          <w:rFonts w:ascii="Arial" w:eastAsia="Calibri" w:hAnsi="Arial" w:cs="Arial"/>
          <w:sz w:val="20"/>
          <w:szCs w:val="20"/>
        </w:rPr>
      </w:pPr>
    </w:p>
    <w:p w:rsidR="00D552AF" w:rsidRPr="00E76CDF" w:rsidRDefault="00D552AF" w:rsidP="007B139C">
      <w:pPr>
        <w:jc w:val="both"/>
        <w:rPr>
          <w:rFonts w:ascii="Arial" w:eastAsia="Calibri" w:hAnsi="Arial" w:cs="Arial"/>
          <w:sz w:val="20"/>
          <w:szCs w:val="20"/>
        </w:rPr>
      </w:pPr>
      <w:r w:rsidRPr="00E76CDF">
        <w:rPr>
          <w:rFonts w:ascii="Arial" w:eastAsia="Calibri" w:hAnsi="Arial" w:cs="Arial"/>
          <w:sz w:val="20"/>
          <w:szCs w:val="20"/>
        </w:rPr>
        <w:t>Ο χρόνος επανεξέτασης – επανεκτίμησής του/της ορίζεται σε ……….…………….. ημέρες/μήνες</w:t>
      </w:r>
      <w:r w:rsidRPr="00E76CDF">
        <w:rPr>
          <w:rStyle w:val="ab"/>
          <w:rFonts w:ascii="Arial" w:eastAsia="Calibri" w:hAnsi="Arial" w:cs="Arial"/>
          <w:sz w:val="20"/>
          <w:szCs w:val="20"/>
        </w:rPr>
        <w:footnoteReference w:id="4"/>
      </w:r>
      <w:r w:rsidRPr="00E76CDF">
        <w:rPr>
          <w:rFonts w:ascii="Arial" w:eastAsia="Calibri" w:hAnsi="Arial" w:cs="Arial"/>
          <w:sz w:val="20"/>
          <w:szCs w:val="20"/>
        </w:rPr>
        <w:t xml:space="preserve">. </w:t>
      </w:r>
    </w:p>
    <w:p w:rsidR="00D552AF" w:rsidRPr="00E76CDF" w:rsidRDefault="00D552AF" w:rsidP="007B139C">
      <w:pPr>
        <w:jc w:val="both"/>
        <w:rPr>
          <w:rFonts w:ascii="Arial" w:hAnsi="Arial" w:cs="Arial"/>
          <w:sz w:val="20"/>
          <w:szCs w:val="20"/>
        </w:rPr>
      </w:pPr>
    </w:p>
    <w:p w:rsidR="00D552AF" w:rsidRPr="00E76CDF" w:rsidRDefault="00D552AF" w:rsidP="007B139C">
      <w:pPr>
        <w:rPr>
          <w:rFonts w:ascii="Arial" w:hAnsi="Arial" w:cs="Arial"/>
          <w:sz w:val="20"/>
          <w:szCs w:val="20"/>
        </w:rPr>
      </w:pPr>
    </w:p>
    <w:p w:rsidR="00D552AF" w:rsidRPr="00E76CDF" w:rsidRDefault="00D552AF" w:rsidP="007B139C">
      <w:pPr>
        <w:jc w:val="center"/>
        <w:rPr>
          <w:rFonts w:ascii="Arial" w:hAnsi="Arial" w:cs="Arial"/>
          <w:sz w:val="20"/>
          <w:szCs w:val="20"/>
        </w:rPr>
      </w:pPr>
      <w:r w:rsidRPr="00E76CDF">
        <w:rPr>
          <w:rFonts w:ascii="Arial" w:eastAsia="Calibri" w:hAnsi="Arial" w:cs="Arial"/>
          <w:sz w:val="20"/>
          <w:szCs w:val="20"/>
        </w:rPr>
        <w:t>(Τόπος – Ημερομηνία) ………………………, ………..………………..</w:t>
      </w:r>
    </w:p>
    <w:p w:rsidR="00D552AF" w:rsidRPr="00E76CDF" w:rsidRDefault="00D552AF" w:rsidP="007B139C">
      <w:pPr>
        <w:rPr>
          <w:rFonts w:ascii="Arial" w:hAnsi="Arial" w:cs="Arial"/>
          <w:sz w:val="20"/>
          <w:szCs w:val="20"/>
        </w:rPr>
      </w:pPr>
    </w:p>
    <w:p w:rsidR="00D552AF" w:rsidRPr="00E76CDF" w:rsidRDefault="00D552AF" w:rsidP="007B139C">
      <w:pPr>
        <w:ind w:left="1920"/>
        <w:rPr>
          <w:rFonts w:ascii="Arial" w:hAnsi="Arial" w:cs="Arial"/>
          <w:sz w:val="20"/>
          <w:szCs w:val="20"/>
        </w:rPr>
      </w:pPr>
      <w:r w:rsidRPr="00E76CDF">
        <w:rPr>
          <w:rFonts w:ascii="Arial" w:eastAsia="Calibri" w:hAnsi="Arial" w:cs="Arial"/>
          <w:sz w:val="20"/>
          <w:szCs w:val="20"/>
        </w:rPr>
        <w:t>Υπογραφή και Σφραγίδα Προέδρου και Μελών της Υγειονομικής Επιτροπής</w:t>
      </w:r>
    </w:p>
    <w:p w:rsidR="00D552AF" w:rsidRPr="00E76CDF" w:rsidRDefault="00D552AF" w:rsidP="007B139C">
      <w:pPr>
        <w:rPr>
          <w:rFonts w:ascii="Arial" w:hAnsi="Arial" w:cs="Arial"/>
          <w:sz w:val="20"/>
          <w:szCs w:val="20"/>
        </w:rPr>
      </w:pPr>
    </w:p>
    <w:p w:rsidR="00D552AF" w:rsidRPr="00E76CDF" w:rsidRDefault="00D552AF" w:rsidP="007B139C">
      <w:pPr>
        <w:rPr>
          <w:rFonts w:ascii="Arial" w:hAnsi="Arial" w:cs="Arial"/>
          <w:sz w:val="20"/>
          <w:szCs w:val="20"/>
        </w:rPr>
      </w:pPr>
    </w:p>
    <w:p w:rsidR="00D552AF" w:rsidRPr="00E76CDF" w:rsidRDefault="00D552AF" w:rsidP="007B139C">
      <w:pPr>
        <w:rPr>
          <w:rFonts w:ascii="Arial" w:hAnsi="Arial" w:cs="Arial"/>
          <w:sz w:val="20"/>
          <w:szCs w:val="20"/>
        </w:rPr>
      </w:pPr>
    </w:p>
    <w:p w:rsidR="00135474" w:rsidRPr="00E76CDF" w:rsidRDefault="00135474" w:rsidP="007B139C">
      <w:pPr>
        <w:tabs>
          <w:tab w:val="left" w:pos="1095"/>
        </w:tabs>
        <w:rPr>
          <w:rFonts w:ascii="Arial" w:hAnsi="Arial" w:cs="Arial"/>
          <w:sz w:val="20"/>
          <w:szCs w:val="20"/>
        </w:rPr>
      </w:pPr>
    </w:p>
    <w:sectPr w:rsidR="00135474" w:rsidRPr="00E76CDF" w:rsidSect="00EB6036">
      <w:pgSz w:w="11906" w:h="16838" w:code="9"/>
      <w:pgMar w:top="680" w:right="799" w:bottom="680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5BE" w:rsidRDefault="009E55BE" w:rsidP="00D552AF">
      <w:r>
        <w:separator/>
      </w:r>
    </w:p>
  </w:endnote>
  <w:endnote w:type="continuationSeparator" w:id="0">
    <w:p w:rsidR="009E55BE" w:rsidRDefault="009E55BE" w:rsidP="00D55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ndale Sans UI">
    <w:altName w:val="Cambria"/>
    <w:charset w:val="A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5BE" w:rsidRDefault="009E55BE" w:rsidP="00D552AF">
      <w:r>
        <w:separator/>
      </w:r>
    </w:p>
  </w:footnote>
  <w:footnote w:type="continuationSeparator" w:id="0">
    <w:p w:rsidR="009E55BE" w:rsidRDefault="009E55BE" w:rsidP="00D552AF">
      <w:r>
        <w:continuationSeparator/>
      </w:r>
    </w:p>
  </w:footnote>
  <w:footnote w:id="1">
    <w:p w:rsidR="00D552AF" w:rsidRDefault="00D552AF" w:rsidP="00D552AF">
      <w:pPr>
        <w:tabs>
          <w:tab w:val="left" w:pos="520"/>
        </w:tabs>
        <w:rPr>
          <w:rFonts w:ascii="Calibri" w:eastAsia="Arial" w:hAnsi="Calibri" w:cs="Calibri"/>
          <w:sz w:val="18"/>
          <w:szCs w:val="18"/>
          <w:vertAlign w:val="superscript"/>
        </w:rPr>
      </w:pPr>
      <w:r>
        <w:rPr>
          <w:rStyle w:val="ab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Εφόσον έγινε εξέταση με φυσική παρουσία ή με άλλο τρόπο</w:t>
      </w:r>
    </w:p>
  </w:footnote>
  <w:footnote w:id="2">
    <w:p w:rsidR="00D552AF" w:rsidRDefault="00D552AF" w:rsidP="00D552AF">
      <w:pPr>
        <w:pStyle w:val="aa"/>
        <w:rPr>
          <w:rFonts w:ascii="Calibri" w:hAnsi="Calibri" w:cs="Calibri"/>
          <w:sz w:val="18"/>
          <w:szCs w:val="18"/>
        </w:rPr>
      </w:pPr>
      <w:r>
        <w:rPr>
          <w:rStyle w:val="ab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Συμπληρώνεται υποχρεωτικά για την αιτιολόγηση της σύστασης τηλεργασίας. </w:t>
      </w:r>
    </w:p>
  </w:footnote>
  <w:footnote w:id="3">
    <w:p w:rsidR="00D552AF" w:rsidRDefault="00D552AF" w:rsidP="00D552AF">
      <w:pPr>
        <w:pStyle w:val="aa"/>
        <w:rPr>
          <w:rFonts w:ascii="Calibri" w:hAnsi="Calibri" w:cs="Calibri"/>
          <w:sz w:val="18"/>
          <w:szCs w:val="18"/>
        </w:rPr>
      </w:pPr>
      <w:r>
        <w:rPr>
          <w:rStyle w:val="ab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Συμπληρώνεται </w:t>
      </w:r>
      <w:r>
        <w:rPr>
          <w:rFonts w:ascii="Calibri" w:eastAsia="Calibri" w:hAnsi="Calibri" w:cs="Calibri"/>
          <w:sz w:val="18"/>
          <w:szCs w:val="18"/>
          <w:u w:val="single"/>
        </w:rPr>
        <w:t>υποχρεωτικά</w:t>
      </w:r>
      <w:r>
        <w:rPr>
          <w:rFonts w:ascii="Calibri" w:eastAsia="Calibri" w:hAnsi="Calibri" w:cs="Calibri"/>
          <w:sz w:val="18"/>
          <w:szCs w:val="18"/>
        </w:rPr>
        <w:t xml:space="preserve"> το απαιτούμενο χρονικό διάστημα, το οποίο δεν μπορεί να υπερβαίνει τους τρεις (3) μήνες σύμφωνα και με την αίτηση του/της εργαζόμενο/ης. </w:t>
      </w:r>
    </w:p>
  </w:footnote>
  <w:footnote w:id="4">
    <w:p w:rsidR="00D552AF" w:rsidRDefault="00D552AF" w:rsidP="00D552AF">
      <w:pPr>
        <w:ind w:right="-90"/>
        <w:rPr>
          <w:rFonts w:ascii="Calibri" w:hAnsi="Calibri" w:cs="Calibri"/>
          <w:color w:val="000000"/>
          <w:sz w:val="18"/>
          <w:szCs w:val="18"/>
        </w:rPr>
      </w:pPr>
      <w:r>
        <w:rPr>
          <w:rStyle w:val="ab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Συμπληρώνεται προαιρετικά και αφορά στις περιπτώσεις που πιθανόν να απαιτηθεί συνέχιση τηλεργασίας πέραν του παραπάνω προτεινόμενου χρονικού διαστήματος. </w:t>
      </w:r>
      <w:bookmarkStart w:id="11" w:name="page8"/>
      <w:bookmarkEnd w:id="11"/>
    </w:p>
    <w:p w:rsidR="00D552AF" w:rsidRDefault="00D552AF" w:rsidP="00DB3D3B">
      <w:pPr>
        <w:pStyle w:val="aa"/>
        <w:rPr>
          <w:rFonts w:ascii="Calibri" w:hAnsi="Calibri" w:cs="Calibri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3429"/>
    <w:multiLevelType w:val="hybridMultilevel"/>
    <w:tmpl w:val="7ACC6B1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993A66"/>
    <w:multiLevelType w:val="multilevel"/>
    <w:tmpl w:val="38C8B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2D54E9"/>
    <w:multiLevelType w:val="multilevel"/>
    <w:tmpl w:val="E52EB1E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771496"/>
    <w:multiLevelType w:val="multilevel"/>
    <w:tmpl w:val="38C8B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F129B1"/>
    <w:multiLevelType w:val="hybridMultilevel"/>
    <w:tmpl w:val="11647B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05A5B"/>
    <w:multiLevelType w:val="hybridMultilevel"/>
    <w:tmpl w:val="3990A1E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35715F7"/>
    <w:multiLevelType w:val="hybridMultilevel"/>
    <w:tmpl w:val="8CFE64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E6FF9"/>
    <w:multiLevelType w:val="hybridMultilevel"/>
    <w:tmpl w:val="F78075A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2D5701"/>
    <w:multiLevelType w:val="hybridMultilevel"/>
    <w:tmpl w:val="36E2D3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92951"/>
    <w:multiLevelType w:val="hybridMultilevel"/>
    <w:tmpl w:val="735E69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140A9"/>
    <w:multiLevelType w:val="hybridMultilevel"/>
    <w:tmpl w:val="862CCD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46B45"/>
    <w:multiLevelType w:val="multilevel"/>
    <w:tmpl w:val="38C8B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42734F"/>
    <w:multiLevelType w:val="hybridMultilevel"/>
    <w:tmpl w:val="EBE687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11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152"/>
    <w:rsid w:val="00000426"/>
    <w:rsid w:val="000005AA"/>
    <w:rsid w:val="00000650"/>
    <w:rsid w:val="000012B3"/>
    <w:rsid w:val="000015AA"/>
    <w:rsid w:val="000015E7"/>
    <w:rsid w:val="00002C7D"/>
    <w:rsid w:val="00003A63"/>
    <w:rsid w:val="00003D3D"/>
    <w:rsid w:val="000053BD"/>
    <w:rsid w:val="000054A4"/>
    <w:rsid w:val="00006557"/>
    <w:rsid w:val="00006953"/>
    <w:rsid w:val="00006C0B"/>
    <w:rsid w:val="0000703D"/>
    <w:rsid w:val="00007BCD"/>
    <w:rsid w:val="00007CF3"/>
    <w:rsid w:val="000103B5"/>
    <w:rsid w:val="00010479"/>
    <w:rsid w:val="00011521"/>
    <w:rsid w:val="0001154E"/>
    <w:rsid w:val="00011607"/>
    <w:rsid w:val="00011760"/>
    <w:rsid w:val="00011F1A"/>
    <w:rsid w:val="00012E66"/>
    <w:rsid w:val="00013A49"/>
    <w:rsid w:val="00013CF0"/>
    <w:rsid w:val="0001403E"/>
    <w:rsid w:val="00014D7E"/>
    <w:rsid w:val="00015C18"/>
    <w:rsid w:val="0001605B"/>
    <w:rsid w:val="0001628F"/>
    <w:rsid w:val="00016B03"/>
    <w:rsid w:val="00016C13"/>
    <w:rsid w:val="00016D7C"/>
    <w:rsid w:val="000174C0"/>
    <w:rsid w:val="00017846"/>
    <w:rsid w:val="0002032A"/>
    <w:rsid w:val="00021948"/>
    <w:rsid w:val="00021C98"/>
    <w:rsid w:val="00021E9D"/>
    <w:rsid w:val="00021EB6"/>
    <w:rsid w:val="000221EC"/>
    <w:rsid w:val="00022C2D"/>
    <w:rsid w:val="00023848"/>
    <w:rsid w:val="0002422D"/>
    <w:rsid w:val="000243B6"/>
    <w:rsid w:val="000245A5"/>
    <w:rsid w:val="00025CE3"/>
    <w:rsid w:val="00026439"/>
    <w:rsid w:val="00026D5D"/>
    <w:rsid w:val="000273E2"/>
    <w:rsid w:val="00030E50"/>
    <w:rsid w:val="00031254"/>
    <w:rsid w:val="00032257"/>
    <w:rsid w:val="00032379"/>
    <w:rsid w:val="00032596"/>
    <w:rsid w:val="00032622"/>
    <w:rsid w:val="00033996"/>
    <w:rsid w:val="000348E3"/>
    <w:rsid w:val="00035FB8"/>
    <w:rsid w:val="000368E7"/>
    <w:rsid w:val="00036C49"/>
    <w:rsid w:val="000376D5"/>
    <w:rsid w:val="0003771A"/>
    <w:rsid w:val="00037C6F"/>
    <w:rsid w:val="00040491"/>
    <w:rsid w:val="000409FC"/>
    <w:rsid w:val="00040B26"/>
    <w:rsid w:val="00040ED1"/>
    <w:rsid w:val="00040EFB"/>
    <w:rsid w:val="000410F5"/>
    <w:rsid w:val="00041882"/>
    <w:rsid w:val="00042DB9"/>
    <w:rsid w:val="00043153"/>
    <w:rsid w:val="00044431"/>
    <w:rsid w:val="00044F50"/>
    <w:rsid w:val="00045084"/>
    <w:rsid w:val="00046CA5"/>
    <w:rsid w:val="00046DC9"/>
    <w:rsid w:val="0004753E"/>
    <w:rsid w:val="000476E7"/>
    <w:rsid w:val="00047B2F"/>
    <w:rsid w:val="00051384"/>
    <w:rsid w:val="0005259C"/>
    <w:rsid w:val="00052744"/>
    <w:rsid w:val="00052980"/>
    <w:rsid w:val="00052F6B"/>
    <w:rsid w:val="00053232"/>
    <w:rsid w:val="000534E9"/>
    <w:rsid w:val="000538BE"/>
    <w:rsid w:val="00054191"/>
    <w:rsid w:val="00054B88"/>
    <w:rsid w:val="000552EC"/>
    <w:rsid w:val="00055423"/>
    <w:rsid w:val="0005578F"/>
    <w:rsid w:val="00055E37"/>
    <w:rsid w:val="000564C9"/>
    <w:rsid w:val="00056AA5"/>
    <w:rsid w:val="000571A8"/>
    <w:rsid w:val="0005768B"/>
    <w:rsid w:val="00057BA9"/>
    <w:rsid w:val="00057CA8"/>
    <w:rsid w:val="00057FD1"/>
    <w:rsid w:val="0006022E"/>
    <w:rsid w:val="00060699"/>
    <w:rsid w:val="0006091A"/>
    <w:rsid w:val="00060D1C"/>
    <w:rsid w:val="000635CA"/>
    <w:rsid w:val="00063F1D"/>
    <w:rsid w:val="00065405"/>
    <w:rsid w:val="00065A5A"/>
    <w:rsid w:val="00065B80"/>
    <w:rsid w:val="00066553"/>
    <w:rsid w:val="00066D7B"/>
    <w:rsid w:val="00071B64"/>
    <w:rsid w:val="00072755"/>
    <w:rsid w:val="0007286A"/>
    <w:rsid w:val="000728CA"/>
    <w:rsid w:val="00073105"/>
    <w:rsid w:val="00073BAD"/>
    <w:rsid w:val="00074013"/>
    <w:rsid w:val="00074CE2"/>
    <w:rsid w:val="0007573A"/>
    <w:rsid w:val="00076F5A"/>
    <w:rsid w:val="000776A1"/>
    <w:rsid w:val="000808D6"/>
    <w:rsid w:val="00080D11"/>
    <w:rsid w:val="000811A3"/>
    <w:rsid w:val="00081BF4"/>
    <w:rsid w:val="000823EC"/>
    <w:rsid w:val="000825B7"/>
    <w:rsid w:val="000826C4"/>
    <w:rsid w:val="000832E6"/>
    <w:rsid w:val="000839D7"/>
    <w:rsid w:val="00083F2F"/>
    <w:rsid w:val="000841A1"/>
    <w:rsid w:val="000847A7"/>
    <w:rsid w:val="00086DB5"/>
    <w:rsid w:val="0008716A"/>
    <w:rsid w:val="000904B8"/>
    <w:rsid w:val="0009106C"/>
    <w:rsid w:val="000922CF"/>
    <w:rsid w:val="000923D3"/>
    <w:rsid w:val="00092742"/>
    <w:rsid w:val="000928B7"/>
    <w:rsid w:val="000940DF"/>
    <w:rsid w:val="00094266"/>
    <w:rsid w:val="000947E9"/>
    <w:rsid w:val="00094C3A"/>
    <w:rsid w:val="00095DBB"/>
    <w:rsid w:val="000969AA"/>
    <w:rsid w:val="00096A22"/>
    <w:rsid w:val="00096E08"/>
    <w:rsid w:val="000970F0"/>
    <w:rsid w:val="000975F1"/>
    <w:rsid w:val="00097CEE"/>
    <w:rsid w:val="00097E7B"/>
    <w:rsid w:val="000A03C2"/>
    <w:rsid w:val="000A08BC"/>
    <w:rsid w:val="000A1218"/>
    <w:rsid w:val="000A1900"/>
    <w:rsid w:val="000A2492"/>
    <w:rsid w:val="000A24FC"/>
    <w:rsid w:val="000A32F3"/>
    <w:rsid w:val="000A3802"/>
    <w:rsid w:val="000A3855"/>
    <w:rsid w:val="000A461C"/>
    <w:rsid w:val="000A47EB"/>
    <w:rsid w:val="000A51F1"/>
    <w:rsid w:val="000A661D"/>
    <w:rsid w:val="000A69E1"/>
    <w:rsid w:val="000A7B74"/>
    <w:rsid w:val="000B0E3C"/>
    <w:rsid w:val="000B1079"/>
    <w:rsid w:val="000B24E7"/>
    <w:rsid w:val="000B3164"/>
    <w:rsid w:val="000B3B06"/>
    <w:rsid w:val="000B7052"/>
    <w:rsid w:val="000B70A7"/>
    <w:rsid w:val="000B7829"/>
    <w:rsid w:val="000B7840"/>
    <w:rsid w:val="000C145A"/>
    <w:rsid w:val="000C14A4"/>
    <w:rsid w:val="000C2572"/>
    <w:rsid w:val="000C27F9"/>
    <w:rsid w:val="000C30EA"/>
    <w:rsid w:val="000C3686"/>
    <w:rsid w:val="000C3B3C"/>
    <w:rsid w:val="000C43CA"/>
    <w:rsid w:val="000C446C"/>
    <w:rsid w:val="000C4C2C"/>
    <w:rsid w:val="000C5CA5"/>
    <w:rsid w:val="000C5E47"/>
    <w:rsid w:val="000C63F6"/>
    <w:rsid w:val="000C64D7"/>
    <w:rsid w:val="000C6626"/>
    <w:rsid w:val="000C7C50"/>
    <w:rsid w:val="000C7DB0"/>
    <w:rsid w:val="000C7EE2"/>
    <w:rsid w:val="000D0678"/>
    <w:rsid w:val="000D0BB7"/>
    <w:rsid w:val="000D11BC"/>
    <w:rsid w:val="000D1494"/>
    <w:rsid w:val="000D1599"/>
    <w:rsid w:val="000D15E7"/>
    <w:rsid w:val="000D1BBD"/>
    <w:rsid w:val="000D2755"/>
    <w:rsid w:val="000D2876"/>
    <w:rsid w:val="000D3029"/>
    <w:rsid w:val="000D310E"/>
    <w:rsid w:val="000D3F77"/>
    <w:rsid w:val="000D40E9"/>
    <w:rsid w:val="000D4260"/>
    <w:rsid w:val="000D4D94"/>
    <w:rsid w:val="000D559F"/>
    <w:rsid w:val="000D560B"/>
    <w:rsid w:val="000D57C0"/>
    <w:rsid w:val="000D59F9"/>
    <w:rsid w:val="000D5A03"/>
    <w:rsid w:val="000D7066"/>
    <w:rsid w:val="000D70FF"/>
    <w:rsid w:val="000D7557"/>
    <w:rsid w:val="000D774C"/>
    <w:rsid w:val="000E02F8"/>
    <w:rsid w:val="000E0F55"/>
    <w:rsid w:val="000E1244"/>
    <w:rsid w:val="000E2854"/>
    <w:rsid w:val="000E2DCA"/>
    <w:rsid w:val="000E3158"/>
    <w:rsid w:val="000E3719"/>
    <w:rsid w:val="000E452D"/>
    <w:rsid w:val="000E4B44"/>
    <w:rsid w:val="000E5006"/>
    <w:rsid w:val="000E589F"/>
    <w:rsid w:val="000E6236"/>
    <w:rsid w:val="000E6713"/>
    <w:rsid w:val="000E73D7"/>
    <w:rsid w:val="000E7441"/>
    <w:rsid w:val="000E7824"/>
    <w:rsid w:val="000F0F12"/>
    <w:rsid w:val="000F11CD"/>
    <w:rsid w:val="000F3362"/>
    <w:rsid w:val="000F385D"/>
    <w:rsid w:val="000F4BC1"/>
    <w:rsid w:val="000F526A"/>
    <w:rsid w:val="000F5B45"/>
    <w:rsid w:val="000F5E58"/>
    <w:rsid w:val="000F5F5A"/>
    <w:rsid w:val="000F683D"/>
    <w:rsid w:val="000F7085"/>
    <w:rsid w:val="000F70D0"/>
    <w:rsid w:val="000F72F8"/>
    <w:rsid w:val="000F74AB"/>
    <w:rsid w:val="00100B7A"/>
    <w:rsid w:val="00100C3E"/>
    <w:rsid w:val="00103357"/>
    <w:rsid w:val="001039A3"/>
    <w:rsid w:val="00103E8F"/>
    <w:rsid w:val="00104DC7"/>
    <w:rsid w:val="00105683"/>
    <w:rsid w:val="00105CE4"/>
    <w:rsid w:val="001064D4"/>
    <w:rsid w:val="00106C6A"/>
    <w:rsid w:val="00110057"/>
    <w:rsid w:val="00111157"/>
    <w:rsid w:val="00112129"/>
    <w:rsid w:val="00112961"/>
    <w:rsid w:val="00112B00"/>
    <w:rsid w:val="00112D5D"/>
    <w:rsid w:val="00114738"/>
    <w:rsid w:val="001150FB"/>
    <w:rsid w:val="00115B9D"/>
    <w:rsid w:val="00116AD5"/>
    <w:rsid w:val="00117AC5"/>
    <w:rsid w:val="00120489"/>
    <w:rsid w:val="0012179B"/>
    <w:rsid w:val="00121BB8"/>
    <w:rsid w:val="00122764"/>
    <w:rsid w:val="00122F89"/>
    <w:rsid w:val="001231BA"/>
    <w:rsid w:val="0012461F"/>
    <w:rsid w:val="00124791"/>
    <w:rsid w:val="00125493"/>
    <w:rsid w:val="00126803"/>
    <w:rsid w:val="001273B1"/>
    <w:rsid w:val="00127ED5"/>
    <w:rsid w:val="001305D4"/>
    <w:rsid w:val="00130605"/>
    <w:rsid w:val="00130B75"/>
    <w:rsid w:val="00131AD6"/>
    <w:rsid w:val="00131BF9"/>
    <w:rsid w:val="00131C35"/>
    <w:rsid w:val="0013372E"/>
    <w:rsid w:val="001346F3"/>
    <w:rsid w:val="00135474"/>
    <w:rsid w:val="00136A10"/>
    <w:rsid w:val="00136A1E"/>
    <w:rsid w:val="00137380"/>
    <w:rsid w:val="00137EDB"/>
    <w:rsid w:val="00140412"/>
    <w:rsid w:val="00140CE0"/>
    <w:rsid w:val="001417DD"/>
    <w:rsid w:val="00142770"/>
    <w:rsid w:val="001434A7"/>
    <w:rsid w:val="00143F33"/>
    <w:rsid w:val="00145094"/>
    <w:rsid w:val="0014645B"/>
    <w:rsid w:val="00146914"/>
    <w:rsid w:val="00147556"/>
    <w:rsid w:val="00147C3E"/>
    <w:rsid w:val="001515E1"/>
    <w:rsid w:val="001522CD"/>
    <w:rsid w:val="00152692"/>
    <w:rsid w:val="00153292"/>
    <w:rsid w:val="00155055"/>
    <w:rsid w:val="00155093"/>
    <w:rsid w:val="00155B9C"/>
    <w:rsid w:val="00156B3D"/>
    <w:rsid w:val="00157096"/>
    <w:rsid w:val="00157ED3"/>
    <w:rsid w:val="00161178"/>
    <w:rsid w:val="00161359"/>
    <w:rsid w:val="0016260A"/>
    <w:rsid w:val="00162887"/>
    <w:rsid w:val="00163333"/>
    <w:rsid w:val="0016354B"/>
    <w:rsid w:val="00163CC5"/>
    <w:rsid w:val="00163FB5"/>
    <w:rsid w:val="00164F98"/>
    <w:rsid w:val="001675AD"/>
    <w:rsid w:val="001675C2"/>
    <w:rsid w:val="00167B0D"/>
    <w:rsid w:val="00167EFD"/>
    <w:rsid w:val="00170043"/>
    <w:rsid w:val="00170EA6"/>
    <w:rsid w:val="0017169F"/>
    <w:rsid w:val="00172B53"/>
    <w:rsid w:val="00173C72"/>
    <w:rsid w:val="0017593B"/>
    <w:rsid w:val="0017638B"/>
    <w:rsid w:val="001775FC"/>
    <w:rsid w:val="00177785"/>
    <w:rsid w:val="00177AD5"/>
    <w:rsid w:val="00177EB2"/>
    <w:rsid w:val="00180118"/>
    <w:rsid w:val="00185137"/>
    <w:rsid w:val="00185245"/>
    <w:rsid w:val="001869A3"/>
    <w:rsid w:val="00187945"/>
    <w:rsid w:val="00190CA5"/>
    <w:rsid w:val="00190E0A"/>
    <w:rsid w:val="00190EDE"/>
    <w:rsid w:val="001911E5"/>
    <w:rsid w:val="00191513"/>
    <w:rsid w:val="00192490"/>
    <w:rsid w:val="00192725"/>
    <w:rsid w:val="00194780"/>
    <w:rsid w:val="00194EDB"/>
    <w:rsid w:val="00195300"/>
    <w:rsid w:val="001966E2"/>
    <w:rsid w:val="00196F77"/>
    <w:rsid w:val="001974E5"/>
    <w:rsid w:val="00197BA7"/>
    <w:rsid w:val="001A0A26"/>
    <w:rsid w:val="001A11C5"/>
    <w:rsid w:val="001A1339"/>
    <w:rsid w:val="001A1371"/>
    <w:rsid w:val="001A263C"/>
    <w:rsid w:val="001A297B"/>
    <w:rsid w:val="001A3047"/>
    <w:rsid w:val="001A3D65"/>
    <w:rsid w:val="001A469D"/>
    <w:rsid w:val="001A7EDD"/>
    <w:rsid w:val="001B005A"/>
    <w:rsid w:val="001B06F9"/>
    <w:rsid w:val="001B25D6"/>
    <w:rsid w:val="001B2793"/>
    <w:rsid w:val="001B29AF"/>
    <w:rsid w:val="001B38EB"/>
    <w:rsid w:val="001B4096"/>
    <w:rsid w:val="001B4EF7"/>
    <w:rsid w:val="001B4F09"/>
    <w:rsid w:val="001B5325"/>
    <w:rsid w:val="001B5ADB"/>
    <w:rsid w:val="001B6DBA"/>
    <w:rsid w:val="001B7EF9"/>
    <w:rsid w:val="001C01AC"/>
    <w:rsid w:val="001C02BA"/>
    <w:rsid w:val="001C030B"/>
    <w:rsid w:val="001C0740"/>
    <w:rsid w:val="001C1391"/>
    <w:rsid w:val="001C18DF"/>
    <w:rsid w:val="001C19CA"/>
    <w:rsid w:val="001C1A5A"/>
    <w:rsid w:val="001C1D2F"/>
    <w:rsid w:val="001C1DBB"/>
    <w:rsid w:val="001C2D99"/>
    <w:rsid w:val="001C4086"/>
    <w:rsid w:val="001C4FF8"/>
    <w:rsid w:val="001C5493"/>
    <w:rsid w:val="001C5AD1"/>
    <w:rsid w:val="001D09BC"/>
    <w:rsid w:val="001D2234"/>
    <w:rsid w:val="001D359A"/>
    <w:rsid w:val="001D36A5"/>
    <w:rsid w:val="001D3814"/>
    <w:rsid w:val="001D41F8"/>
    <w:rsid w:val="001D431C"/>
    <w:rsid w:val="001D4455"/>
    <w:rsid w:val="001D474E"/>
    <w:rsid w:val="001D4E15"/>
    <w:rsid w:val="001D4FC6"/>
    <w:rsid w:val="001D5037"/>
    <w:rsid w:val="001D5069"/>
    <w:rsid w:val="001D5442"/>
    <w:rsid w:val="001D5D20"/>
    <w:rsid w:val="001D5E3F"/>
    <w:rsid w:val="001D5EF0"/>
    <w:rsid w:val="001D6334"/>
    <w:rsid w:val="001D6F6E"/>
    <w:rsid w:val="001D7E3F"/>
    <w:rsid w:val="001E04F6"/>
    <w:rsid w:val="001E082C"/>
    <w:rsid w:val="001E1A83"/>
    <w:rsid w:val="001E2AAF"/>
    <w:rsid w:val="001E335E"/>
    <w:rsid w:val="001E355C"/>
    <w:rsid w:val="001E373E"/>
    <w:rsid w:val="001E3FE8"/>
    <w:rsid w:val="001E40E7"/>
    <w:rsid w:val="001E4446"/>
    <w:rsid w:val="001E51ED"/>
    <w:rsid w:val="001E5795"/>
    <w:rsid w:val="001E63AC"/>
    <w:rsid w:val="001E6617"/>
    <w:rsid w:val="001E6D01"/>
    <w:rsid w:val="001E7319"/>
    <w:rsid w:val="001E73D6"/>
    <w:rsid w:val="001E7752"/>
    <w:rsid w:val="001E7A61"/>
    <w:rsid w:val="001E7DDF"/>
    <w:rsid w:val="001F0362"/>
    <w:rsid w:val="001F084A"/>
    <w:rsid w:val="001F113A"/>
    <w:rsid w:val="001F15E6"/>
    <w:rsid w:val="001F1DD3"/>
    <w:rsid w:val="001F2649"/>
    <w:rsid w:val="001F3C2A"/>
    <w:rsid w:val="001F43CB"/>
    <w:rsid w:val="001F4DD0"/>
    <w:rsid w:val="001F5C12"/>
    <w:rsid w:val="001F5FC5"/>
    <w:rsid w:val="001F67E9"/>
    <w:rsid w:val="00200A0C"/>
    <w:rsid w:val="00200BF5"/>
    <w:rsid w:val="0020171B"/>
    <w:rsid w:val="00201CB6"/>
    <w:rsid w:val="00203270"/>
    <w:rsid w:val="00203611"/>
    <w:rsid w:val="00203ECA"/>
    <w:rsid w:val="00204EB9"/>
    <w:rsid w:val="0020511E"/>
    <w:rsid w:val="00205BF6"/>
    <w:rsid w:val="002066FF"/>
    <w:rsid w:val="00206913"/>
    <w:rsid w:val="00206915"/>
    <w:rsid w:val="00206B6B"/>
    <w:rsid w:val="00206C22"/>
    <w:rsid w:val="00206D1E"/>
    <w:rsid w:val="00207B14"/>
    <w:rsid w:val="00207C32"/>
    <w:rsid w:val="002101EE"/>
    <w:rsid w:val="002108F8"/>
    <w:rsid w:val="002109FA"/>
    <w:rsid w:val="00211440"/>
    <w:rsid w:val="00212077"/>
    <w:rsid w:val="00212520"/>
    <w:rsid w:val="00213B55"/>
    <w:rsid w:val="0021405B"/>
    <w:rsid w:val="002143D7"/>
    <w:rsid w:val="00214B76"/>
    <w:rsid w:val="00214E75"/>
    <w:rsid w:val="0021501F"/>
    <w:rsid w:val="002150CD"/>
    <w:rsid w:val="002153EF"/>
    <w:rsid w:val="0021591E"/>
    <w:rsid w:val="00215E92"/>
    <w:rsid w:val="00215EE5"/>
    <w:rsid w:val="00216327"/>
    <w:rsid w:val="00216A30"/>
    <w:rsid w:val="00216AD0"/>
    <w:rsid w:val="00216B62"/>
    <w:rsid w:val="002177C7"/>
    <w:rsid w:val="00217B18"/>
    <w:rsid w:val="0022039A"/>
    <w:rsid w:val="002203F8"/>
    <w:rsid w:val="00220940"/>
    <w:rsid w:val="0022095F"/>
    <w:rsid w:val="0022100B"/>
    <w:rsid w:val="00221C6C"/>
    <w:rsid w:val="0022329F"/>
    <w:rsid w:val="002235F1"/>
    <w:rsid w:val="00223D7D"/>
    <w:rsid w:val="00223E0D"/>
    <w:rsid w:val="002240CF"/>
    <w:rsid w:val="0022459C"/>
    <w:rsid w:val="002254FF"/>
    <w:rsid w:val="002264D9"/>
    <w:rsid w:val="00226618"/>
    <w:rsid w:val="002268C6"/>
    <w:rsid w:val="00226F63"/>
    <w:rsid w:val="00230194"/>
    <w:rsid w:val="00230620"/>
    <w:rsid w:val="002317F8"/>
    <w:rsid w:val="00231A6A"/>
    <w:rsid w:val="00231C68"/>
    <w:rsid w:val="00231FD3"/>
    <w:rsid w:val="00233881"/>
    <w:rsid w:val="00233A16"/>
    <w:rsid w:val="002351CE"/>
    <w:rsid w:val="00235B5F"/>
    <w:rsid w:val="00236083"/>
    <w:rsid w:val="0023639B"/>
    <w:rsid w:val="00236707"/>
    <w:rsid w:val="00237731"/>
    <w:rsid w:val="00237C33"/>
    <w:rsid w:val="0024036A"/>
    <w:rsid w:val="002408F8"/>
    <w:rsid w:val="00240ADD"/>
    <w:rsid w:val="00241B58"/>
    <w:rsid w:val="002423A6"/>
    <w:rsid w:val="002445A0"/>
    <w:rsid w:val="002449A3"/>
    <w:rsid w:val="002453B8"/>
    <w:rsid w:val="002458FF"/>
    <w:rsid w:val="00247110"/>
    <w:rsid w:val="00247C14"/>
    <w:rsid w:val="00247F6D"/>
    <w:rsid w:val="00250639"/>
    <w:rsid w:val="00250852"/>
    <w:rsid w:val="002509C5"/>
    <w:rsid w:val="00251273"/>
    <w:rsid w:val="00251A03"/>
    <w:rsid w:val="00251B26"/>
    <w:rsid w:val="00252796"/>
    <w:rsid w:val="00253603"/>
    <w:rsid w:val="002536A7"/>
    <w:rsid w:val="00253719"/>
    <w:rsid w:val="00254071"/>
    <w:rsid w:val="002549B2"/>
    <w:rsid w:val="00255D3E"/>
    <w:rsid w:val="00255E90"/>
    <w:rsid w:val="0025610D"/>
    <w:rsid w:val="00256293"/>
    <w:rsid w:val="0025630C"/>
    <w:rsid w:val="00257143"/>
    <w:rsid w:val="00257348"/>
    <w:rsid w:val="002608C8"/>
    <w:rsid w:val="00261BBF"/>
    <w:rsid w:val="00261CF9"/>
    <w:rsid w:val="00261E20"/>
    <w:rsid w:val="002624C6"/>
    <w:rsid w:val="002633F8"/>
    <w:rsid w:val="00263612"/>
    <w:rsid w:val="002636EB"/>
    <w:rsid w:val="0026499B"/>
    <w:rsid w:val="0026520F"/>
    <w:rsid w:val="00265483"/>
    <w:rsid w:val="00265EAA"/>
    <w:rsid w:val="00266907"/>
    <w:rsid w:val="00266DB9"/>
    <w:rsid w:val="00267D7E"/>
    <w:rsid w:val="00267E99"/>
    <w:rsid w:val="002700FF"/>
    <w:rsid w:val="0027066A"/>
    <w:rsid w:val="00270956"/>
    <w:rsid w:val="00270CCC"/>
    <w:rsid w:val="00270D65"/>
    <w:rsid w:val="00270D81"/>
    <w:rsid w:val="00271173"/>
    <w:rsid w:val="00271646"/>
    <w:rsid w:val="00272ABA"/>
    <w:rsid w:val="00273F41"/>
    <w:rsid w:val="00274A56"/>
    <w:rsid w:val="00275712"/>
    <w:rsid w:val="00276D54"/>
    <w:rsid w:val="00276DEB"/>
    <w:rsid w:val="0027764C"/>
    <w:rsid w:val="002803C0"/>
    <w:rsid w:val="00280877"/>
    <w:rsid w:val="002813E3"/>
    <w:rsid w:val="00281AB8"/>
    <w:rsid w:val="00281C43"/>
    <w:rsid w:val="00281DC6"/>
    <w:rsid w:val="00283A33"/>
    <w:rsid w:val="00283C2E"/>
    <w:rsid w:val="00283EE1"/>
    <w:rsid w:val="00283FC6"/>
    <w:rsid w:val="00284168"/>
    <w:rsid w:val="002847FF"/>
    <w:rsid w:val="00284A2B"/>
    <w:rsid w:val="002851BA"/>
    <w:rsid w:val="00285D07"/>
    <w:rsid w:val="00285ECD"/>
    <w:rsid w:val="002860F7"/>
    <w:rsid w:val="00286910"/>
    <w:rsid w:val="002874EE"/>
    <w:rsid w:val="00287EA9"/>
    <w:rsid w:val="0029048F"/>
    <w:rsid w:val="00292065"/>
    <w:rsid w:val="00292166"/>
    <w:rsid w:val="0029218B"/>
    <w:rsid w:val="0029360A"/>
    <w:rsid w:val="002937DB"/>
    <w:rsid w:val="0029420A"/>
    <w:rsid w:val="002943AF"/>
    <w:rsid w:val="00294560"/>
    <w:rsid w:val="002946B5"/>
    <w:rsid w:val="00294F08"/>
    <w:rsid w:val="00295859"/>
    <w:rsid w:val="00295CA8"/>
    <w:rsid w:val="0029611F"/>
    <w:rsid w:val="002A0B11"/>
    <w:rsid w:val="002A10EA"/>
    <w:rsid w:val="002A1493"/>
    <w:rsid w:val="002A17E7"/>
    <w:rsid w:val="002A1A13"/>
    <w:rsid w:val="002A233E"/>
    <w:rsid w:val="002A43A1"/>
    <w:rsid w:val="002A481C"/>
    <w:rsid w:val="002A559D"/>
    <w:rsid w:val="002A55FE"/>
    <w:rsid w:val="002A57FB"/>
    <w:rsid w:val="002A58F9"/>
    <w:rsid w:val="002A64B7"/>
    <w:rsid w:val="002A6B6D"/>
    <w:rsid w:val="002A7A85"/>
    <w:rsid w:val="002B0627"/>
    <w:rsid w:val="002B0675"/>
    <w:rsid w:val="002B0863"/>
    <w:rsid w:val="002B0FD8"/>
    <w:rsid w:val="002B18B3"/>
    <w:rsid w:val="002B211F"/>
    <w:rsid w:val="002B268B"/>
    <w:rsid w:val="002B2CFE"/>
    <w:rsid w:val="002B2DC3"/>
    <w:rsid w:val="002B3BA3"/>
    <w:rsid w:val="002B455E"/>
    <w:rsid w:val="002B4F25"/>
    <w:rsid w:val="002B5A15"/>
    <w:rsid w:val="002B6D46"/>
    <w:rsid w:val="002B72ED"/>
    <w:rsid w:val="002C02CB"/>
    <w:rsid w:val="002C05FC"/>
    <w:rsid w:val="002C2207"/>
    <w:rsid w:val="002C3028"/>
    <w:rsid w:val="002C3206"/>
    <w:rsid w:val="002C360D"/>
    <w:rsid w:val="002C368B"/>
    <w:rsid w:val="002C438A"/>
    <w:rsid w:val="002C43B2"/>
    <w:rsid w:val="002C45A5"/>
    <w:rsid w:val="002C50C2"/>
    <w:rsid w:val="002C53B8"/>
    <w:rsid w:val="002C5A98"/>
    <w:rsid w:val="002C7760"/>
    <w:rsid w:val="002D09B2"/>
    <w:rsid w:val="002D1284"/>
    <w:rsid w:val="002D1856"/>
    <w:rsid w:val="002D23F7"/>
    <w:rsid w:val="002D28CC"/>
    <w:rsid w:val="002D2D04"/>
    <w:rsid w:val="002D2EB8"/>
    <w:rsid w:val="002D3381"/>
    <w:rsid w:val="002D3B73"/>
    <w:rsid w:val="002D4720"/>
    <w:rsid w:val="002D47BA"/>
    <w:rsid w:val="002D4D0E"/>
    <w:rsid w:val="002D4F25"/>
    <w:rsid w:val="002D55B7"/>
    <w:rsid w:val="002D5F78"/>
    <w:rsid w:val="002D649B"/>
    <w:rsid w:val="002D6B28"/>
    <w:rsid w:val="002D7461"/>
    <w:rsid w:val="002D77B6"/>
    <w:rsid w:val="002E02A6"/>
    <w:rsid w:val="002E13C9"/>
    <w:rsid w:val="002E3279"/>
    <w:rsid w:val="002E3813"/>
    <w:rsid w:val="002E3E7E"/>
    <w:rsid w:val="002E4B2E"/>
    <w:rsid w:val="002E4FB4"/>
    <w:rsid w:val="002E5F39"/>
    <w:rsid w:val="002E637C"/>
    <w:rsid w:val="002E6B4E"/>
    <w:rsid w:val="002E6B99"/>
    <w:rsid w:val="002E7A02"/>
    <w:rsid w:val="002E7A1D"/>
    <w:rsid w:val="002F1229"/>
    <w:rsid w:val="002F1EB3"/>
    <w:rsid w:val="002F3368"/>
    <w:rsid w:val="002F346C"/>
    <w:rsid w:val="002F4266"/>
    <w:rsid w:val="002F5004"/>
    <w:rsid w:val="002F51A3"/>
    <w:rsid w:val="002F5BC9"/>
    <w:rsid w:val="002F671C"/>
    <w:rsid w:val="002F67FD"/>
    <w:rsid w:val="002F6AC8"/>
    <w:rsid w:val="002F7EBF"/>
    <w:rsid w:val="003008AF"/>
    <w:rsid w:val="00300ABD"/>
    <w:rsid w:val="003015AC"/>
    <w:rsid w:val="00301607"/>
    <w:rsid w:val="0030271D"/>
    <w:rsid w:val="00302E9E"/>
    <w:rsid w:val="003038E2"/>
    <w:rsid w:val="00303F8D"/>
    <w:rsid w:val="0030400B"/>
    <w:rsid w:val="003051F5"/>
    <w:rsid w:val="00305A75"/>
    <w:rsid w:val="003066D2"/>
    <w:rsid w:val="0030675B"/>
    <w:rsid w:val="003073A4"/>
    <w:rsid w:val="003078DC"/>
    <w:rsid w:val="00307E4A"/>
    <w:rsid w:val="003102C6"/>
    <w:rsid w:val="0031094D"/>
    <w:rsid w:val="0031145F"/>
    <w:rsid w:val="00311817"/>
    <w:rsid w:val="00311B9D"/>
    <w:rsid w:val="003158EB"/>
    <w:rsid w:val="0031642B"/>
    <w:rsid w:val="00316BF5"/>
    <w:rsid w:val="003177DC"/>
    <w:rsid w:val="0032010E"/>
    <w:rsid w:val="0032214D"/>
    <w:rsid w:val="0032266B"/>
    <w:rsid w:val="003228F4"/>
    <w:rsid w:val="003235A8"/>
    <w:rsid w:val="00323D77"/>
    <w:rsid w:val="00324086"/>
    <w:rsid w:val="00324982"/>
    <w:rsid w:val="003249E2"/>
    <w:rsid w:val="00325945"/>
    <w:rsid w:val="003263F8"/>
    <w:rsid w:val="003267C0"/>
    <w:rsid w:val="0032689C"/>
    <w:rsid w:val="0033065F"/>
    <w:rsid w:val="0033099B"/>
    <w:rsid w:val="00330B9A"/>
    <w:rsid w:val="00331120"/>
    <w:rsid w:val="00331A1B"/>
    <w:rsid w:val="00331A5C"/>
    <w:rsid w:val="00331E39"/>
    <w:rsid w:val="00331EE7"/>
    <w:rsid w:val="00331F27"/>
    <w:rsid w:val="0033296D"/>
    <w:rsid w:val="00332EDC"/>
    <w:rsid w:val="00332F17"/>
    <w:rsid w:val="00333F0D"/>
    <w:rsid w:val="00333FC7"/>
    <w:rsid w:val="00334137"/>
    <w:rsid w:val="00334900"/>
    <w:rsid w:val="00335467"/>
    <w:rsid w:val="003367B4"/>
    <w:rsid w:val="00340370"/>
    <w:rsid w:val="003404B2"/>
    <w:rsid w:val="00344856"/>
    <w:rsid w:val="00344A4A"/>
    <w:rsid w:val="00344E8A"/>
    <w:rsid w:val="00346367"/>
    <w:rsid w:val="0034702B"/>
    <w:rsid w:val="0034721F"/>
    <w:rsid w:val="00347683"/>
    <w:rsid w:val="00347C17"/>
    <w:rsid w:val="00350333"/>
    <w:rsid w:val="00350594"/>
    <w:rsid w:val="00351355"/>
    <w:rsid w:val="0035234F"/>
    <w:rsid w:val="00352EB4"/>
    <w:rsid w:val="00353694"/>
    <w:rsid w:val="00355DB4"/>
    <w:rsid w:val="00356F32"/>
    <w:rsid w:val="00360005"/>
    <w:rsid w:val="00360EB2"/>
    <w:rsid w:val="00361639"/>
    <w:rsid w:val="00362A93"/>
    <w:rsid w:val="00362E7B"/>
    <w:rsid w:val="0036331D"/>
    <w:rsid w:val="00363601"/>
    <w:rsid w:val="00363791"/>
    <w:rsid w:val="00363E3A"/>
    <w:rsid w:val="00364760"/>
    <w:rsid w:val="0036607A"/>
    <w:rsid w:val="00370A60"/>
    <w:rsid w:val="00370E9F"/>
    <w:rsid w:val="00370EBF"/>
    <w:rsid w:val="00371484"/>
    <w:rsid w:val="00371895"/>
    <w:rsid w:val="003722FD"/>
    <w:rsid w:val="0037236F"/>
    <w:rsid w:val="00373A09"/>
    <w:rsid w:val="00373C6B"/>
    <w:rsid w:val="00374237"/>
    <w:rsid w:val="003742E4"/>
    <w:rsid w:val="00374745"/>
    <w:rsid w:val="00374949"/>
    <w:rsid w:val="00374E7A"/>
    <w:rsid w:val="00375943"/>
    <w:rsid w:val="00375BC7"/>
    <w:rsid w:val="00377611"/>
    <w:rsid w:val="00380223"/>
    <w:rsid w:val="003805FE"/>
    <w:rsid w:val="00380882"/>
    <w:rsid w:val="00380C97"/>
    <w:rsid w:val="00380FF5"/>
    <w:rsid w:val="00381396"/>
    <w:rsid w:val="00382F81"/>
    <w:rsid w:val="0038323A"/>
    <w:rsid w:val="00386432"/>
    <w:rsid w:val="003867CA"/>
    <w:rsid w:val="003904F3"/>
    <w:rsid w:val="003906E1"/>
    <w:rsid w:val="003935B8"/>
    <w:rsid w:val="00393A07"/>
    <w:rsid w:val="0039491D"/>
    <w:rsid w:val="00394A35"/>
    <w:rsid w:val="003950C3"/>
    <w:rsid w:val="003952CE"/>
    <w:rsid w:val="0039630B"/>
    <w:rsid w:val="003969E1"/>
    <w:rsid w:val="00396C5B"/>
    <w:rsid w:val="00397A1B"/>
    <w:rsid w:val="003A01D6"/>
    <w:rsid w:val="003A05EC"/>
    <w:rsid w:val="003A1178"/>
    <w:rsid w:val="003A1436"/>
    <w:rsid w:val="003A18F4"/>
    <w:rsid w:val="003A3515"/>
    <w:rsid w:val="003A403C"/>
    <w:rsid w:val="003A5027"/>
    <w:rsid w:val="003A5427"/>
    <w:rsid w:val="003A5485"/>
    <w:rsid w:val="003A5841"/>
    <w:rsid w:val="003A5F1A"/>
    <w:rsid w:val="003A6830"/>
    <w:rsid w:val="003A6CF6"/>
    <w:rsid w:val="003A6DBA"/>
    <w:rsid w:val="003A6EEB"/>
    <w:rsid w:val="003B02EF"/>
    <w:rsid w:val="003B183B"/>
    <w:rsid w:val="003B1901"/>
    <w:rsid w:val="003B20A4"/>
    <w:rsid w:val="003B2797"/>
    <w:rsid w:val="003B3129"/>
    <w:rsid w:val="003B3E67"/>
    <w:rsid w:val="003B4028"/>
    <w:rsid w:val="003B428A"/>
    <w:rsid w:val="003B671A"/>
    <w:rsid w:val="003B7AD2"/>
    <w:rsid w:val="003C099C"/>
    <w:rsid w:val="003C0EA1"/>
    <w:rsid w:val="003C10F3"/>
    <w:rsid w:val="003C15C5"/>
    <w:rsid w:val="003C185C"/>
    <w:rsid w:val="003C1EAA"/>
    <w:rsid w:val="003C24A8"/>
    <w:rsid w:val="003C290A"/>
    <w:rsid w:val="003C2CE6"/>
    <w:rsid w:val="003C2E0A"/>
    <w:rsid w:val="003C3352"/>
    <w:rsid w:val="003C5993"/>
    <w:rsid w:val="003C63BB"/>
    <w:rsid w:val="003C7C01"/>
    <w:rsid w:val="003C7E30"/>
    <w:rsid w:val="003D0467"/>
    <w:rsid w:val="003D09BB"/>
    <w:rsid w:val="003D0D68"/>
    <w:rsid w:val="003D1D80"/>
    <w:rsid w:val="003D21A2"/>
    <w:rsid w:val="003D27E2"/>
    <w:rsid w:val="003D316C"/>
    <w:rsid w:val="003D3245"/>
    <w:rsid w:val="003D34C0"/>
    <w:rsid w:val="003D34E4"/>
    <w:rsid w:val="003D36CD"/>
    <w:rsid w:val="003D3A3D"/>
    <w:rsid w:val="003D4E86"/>
    <w:rsid w:val="003D59A1"/>
    <w:rsid w:val="003D5C26"/>
    <w:rsid w:val="003D5E4C"/>
    <w:rsid w:val="003D5F5D"/>
    <w:rsid w:val="003D66A6"/>
    <w:rsid w:val="003D6E9F"/>
    <w:rsid w:val="003D6F8B"/>
    <w:rsid w:val="003D6FA9"/>
    <w:rsid w:val="003E19D9"/>
    <w:rsid w:val="003E1A7F"/>
    <w:rsid w:val="003E243A"/>
    <w:rsid w:val="003E294A"/>
    <w:rsid w:val="003E38D4"/>
    <w:rsid w:val="003E3B57"/>
    <w:rsid w:val="003E4747"/>
    <w:rsid w:val="003E4A02"/>
    <w:rsid w:val="003E4AD9"/>
    <w:rsid w:val="003E5420"/>
    <w:rsid w:val="003E63AC"/>
    <w:rsid w:val="003E6E22"/>
    <w:rsid w:val="003E7600"/>
    <w:rsid w:val="003F02C7"/>
    <w:rsid w:val="003F0448"/>
    <w:rsid w:val="003F17EE"/>
    <w:rsid w:val="003F3C7B"/>
    <w:rsid w:val="003F4099"/>
    <w:rsid w:val="003F418B"/>
    <w:rsid w:val="003F6CBA"/>
    <w:rsid w:val="003F729B"/>
    <w:rsid w:val="003F7351"/>
    <w:rsid w:val="003F75EA"/>
    <w:rsid w:val="004003A0"/>
    <w:rsid w:val="004021C1"/>
    <w:rsid w:val="00402D83"/>
    <w:rsid w:val="0040315E"/>
    <w:rsid w:val="0040322B"/>
    <w:rsid w:val="00403430"/>
    <w:rsid w:val="00403785"/>
    <w:rsid w:val="004037AC"/>
    <w:rsid w:val="004057D9"/>
    <w:rsid w:val="00405B93"/>
    <w:rsid w:val="00405F2C"/>
    <w:rsid w:val="004060B9"/>
    <w:rsid w:val="00407601"/>
    <w:rsid w:val="00407B2C"/>
    <w:rsid w:val="004104E0"/>
    <w:rsid w:val="00411CC3"/>
    <w:rsid w:val="0041434A"/>
    <w:rsid w:val="004144EC"/>
    <w:rsid w:val="00415365"/>
    <w:rsid w:val="00415F0A"/>
    <w:rsid w:val="004167E7"/>
    <w:rsid w:val="00416A4F"/>
    <w:rsid w:val="00416FB7"/>
    <w:rsid w:val="004173B0"/>
    <w:rsid w:val="0041765A"/>
    <w:rsid w:val="00417A2F"/>
    <w:rsid w:val="00417C7C"/>
    <w:rsid w:val="00420997"/>
    <w:rsid w:val="00420D98"/>
    <w:rsid w:val="004211BE"/>
    <w:rsid w:val="00422425"/>
    <w:rsid w:val="0042268C"/>
    <w:rsid w:val="00422BB0"/>
    <w:rsid w:val="004239B4"/>
    <w:rsid w:val="00423A15"/>
    <w:rsid w:val="00423DB1"/>
    <w:rsid w:val="00423E80"/>
    <w:rsid w:val="004240DF"/>
    <w:rsid w:val="004244E1"/>
    <w:rsid w:val="0042476F"/>
    <w:rsid w:val="004248DF"/>
    <w:rsid w:val="004251BA"/>
    <w:rsid w:val="00425719"/>
    <w:rsid w:val="0042577B"/>
    <w:rsid w:val="00426885"/>
    <w:rsid w:val="00426976"/>
    <w:rsid w:val="00427854"/>
    <w:rsid w:val="00430152"/>
    <w:rsid w:val="00430238"/>
    <w:rsid w:val="004304B7"/>
    <w:rsid w:val="004305A4"/>
    <w:rsid w:val="00431835"/>
    <w:rsid w:val="00431D9F"/>
    <w:rsid w:val="00431E39"/>
    <w:rsid w:val="00431E9D"/>
    <w:rsid w:val="004324C1"/>
    <w:rsid w:val="00432990"/>
    <w:rsid w:val="0043321E"/>
    <w:rsid w:val="00433DB8"/>
    <w:rsid w:val="00434350"/>
    <w:rsid w:val="00434D72"/>
    <w:rsid w:val="00435011"/>
    <w:rsid w:val="00435E6A"/>
    <w:rsid w:val="004364C2"/>
    <w:rsid w:val="004373B6"/>
    <w:rsid w:val="004403F1"/>
    <w:rsid w:val="004419F7"/>
    <w:rsid w:val="00442A90"/>
    <w:rsid w:val="00443A0D"/>
    <w:rsid w:val="00443E9B"/>
    <w:rsid w:val="00444D99"/>
    <w:rsid w:val="0044556D"/>
    <w:rsid w:val="00445EEF"/>
    <w:rsid w:val="004470DF"/>
    <w:rsid w:val="00447994"/>
    <w:rsid w:val="00450993"/>
    <w:rsid w:val="00453244"/>
    <w:rsid w:val="0045357C"/>
    <w:rsid w:val="004535E2"/>
    <w:rsid w:val="00453942"/>
    <w:rsid w:val="004544C4"/>
    <w:rsid w:val="00454827"/>
    <w:rsid w:val="00454974"/>
    <w:rsid w:val="004549C0"/>
    <w:rsid w:val="00454CE3"/>
    <w:rsid w:val="004554E9"/>
    <w:rsid w:val="0045565B"/>
    <w:rsid w:val="00455C6B"/>
    <w:rsid w:val="00455DEB"/>
    <w:rsid w:val="00456C44"/>
    <w:rsid w:val="004577A4"/>
    <w:rsid w:val="004604ED"/>
    <w:rsid w:val="00460A61"/>
    <w:rsid w:val="00460F2F"/>
    <w:rsid w:val="00461895"/>
    <w:rsid w:val="00461C4B"/>
    <w:rsid w:val="00462556"/>
    <w:rsid w:val="0046390D"/>
    <w:rsid w:val="00464158"/>
    <w:rsid w:val="00464A0E"/>
    <w:rsid w:val="00465097"/>
    <w:rsid w:val="00465304"/>
    <w:rsid w:val="00467B41"/>
    <w:rsid w:val="004703ED"/>
    <w:rsid w:val="00470C5A"/>
    <w:rsid w:val="00470E17"/>
    <w:rsid w:val="0047118B"/>
    <w:rsid w:val="00471C2C"/>
    <w:rsid w:val="00473285"/>
    <w:rsid w:val="0047340E"/>
    <w:rsid w:val="00473EC3"/>
    <w:rsid w:val="00473FCB"/>
    <w:rsid w:val="0047506F"/>
    <w:rsid w:val="004754C5"/>
    <w:rsid w:val="004754CB"/>
    <w:rsid w:val="00475DF8"/>
    <w:rsid w:val="004761FE"/>
    <w:rsid w:val="00476A2B"/>
    <w:rsid w:val="00477479"/>
    <w:rsid w:val="0048081C"/>
    <w:rsid w:val="004815F0"/>
    <w:rsid w:val="0048164C"/>
    <w:rsid w:val="00481CA6"/>
    <w:rsid w:val="004820CD"/>
    <w:rsid w:val="00482464"/>
    <w:rsid w:val="004826E7"/>
    <w:rsid w:val="0048311C"/>
    <w:rsid w:val="00483A3A"/>
    <w:rsid w:val="00484A35"/>
    <w:rsid w:val="004850D2"/>
    <w:rsid w:val="0048641D"/>
    <w:rsid w:val="00486ECA"/>
    <w:rsid w:val="00487472"/>
    <w:rsid w:val="00487B6E"/>
    <w:rsid w:val="00490D91"/>
    <w:rsid w:val="00490F0B"/>
    <w:rsid w:val="00491694"/>
    <w:rsid w:val="00491E18"/>
    <w:rsid w:val="0049240A"/>
    <w:rsid w:val="00492ED5"/>
    <w:rsid w:val="00492FE3"/>
    <w:rsid w:val="004932A1"/>
    <w:rsid w:val="00493712"/>
    <w:rsid w:val="004941FE"/>
    <w:rsid w:val="004949A3"/>
    <w:rsid w:val="004952F4"/>
    <w:rsid w:val="004959A1"/>
    <w:rsid w:val="00495B64"/>
    <w:rsid w:val="00495D3C"/>
    <w:rsid w:val="00495E3A"/>
    <w:rsid w:val="00496661"/>
    <w:rsid w:val="00496BBB"/>
    <w:rsid w:val="00497626"/>
    <w:rsid w:val="004A2A0E"/>
    <w:rsid w:val="004A439B"/>
    <w:rsid w:val="004A47B3"/>
    <w:rsid w:val="004A4B4A"/>
    <w:rsid w:val="004A5B8D"/>
    <w:rsid w:val="004A63A4"/>
    <w:rsid w:val="004A6936"/>
    <w:rsid w:val="004A7AF3"/>
    <w:rsid w:val="004B1278"/>
    <w:rsid w:val="004B1A75"/>
    <w:rsid w:val="004B1EB6"/>
    <w:rsid w:val="004B4A3D"/>
    <w:rsid w:val="004B5A1F"/>
    <w:rsid w:val="004B5B6C"/>
    <w:rsid w:val="004B6B65"/>
    <w:rsid w:val="004B6C94"/>
    <w:rsid w:val="004B7A02"/>
    <w:rsid w:val="004C00B7"/>
    <w:rsid w:val="004C11E7"/>
    <w:rsid w:val="004C1AA7"/>
    <w:rsid w:val="004C27A4"/>
    <w:rsid w:val="004C311C"/>
    <w:rsid w:val="004C3425"/>
    <w:rsid w:val="004C3439"/>
    <w:rsid w:val="004C3807"/>
    <w:rsid w:val="004C424E"/>
    <w:rsid w:val="004C4293"/>
    <w:rsid w:val="004C534B"/>
    <w:rsid w:val="004C57E4"/>
    <w:rsid w:val="004C6257"/>
    <w:rsid w:val="004C670D"/>
    <w:rsid w:val="004C7297"/>
    <w:rsid w:val="004C78A8"/>
    <w:rsid w:val="004D2A52"/>
    <w:rsid w:val="004D353E"/>
    <w:rsid w:val="004D4B29"/>
    <w:rsid w:val="004D4E22"/>
    <w:rsid w:val="004D5679"/>
    <w:rsid w:val="004D582C"/>
    <w:rsid w:val="004D5C07"/>
    <w:rsid w:val="004D62BA"/>
    <w:rsid w:val="004D63BB"/>
    <w:rsid w:val="004D7081"/>
    <w:rsid w:val="004D7687"/>
    <w:rsid w:val="004D7DB6"/>
    <w:rsid w:val="004D7EDA"/>
    <w:rsid w:val="004D7F53"/>
    <w:rsid w:val="004E0EC5"/>
    <w:rsid w:val="004E135C"/>
    <w:rsid w:val="004E210C"/>
    <w:rsid w:val="004E2321"/>
    <w:rsid w:val="004E2C9B"/>
    <w:rsid w:val="004E36A9"/>
    <w:rsid w:val="004E37ED"/>
    <w:rsid w:val="004E398F"/>
    <w:rsid w:val="004E3A46"/>
    <w:rsid w:val="004E4305"/>
    <w:rsid w:val="004E707A"/>
    <w:rsid w:val="004E71E1"/>
    <w:rsid w:val="004E7546"/>
    <w:rsid w:val="004E765D"/>
    <w:rsid w:val="004E79CB"/>
    <w:rsid w:val="004E7A3B"/>
    <w:rsid w:val="004E7C45"/>
    <w:rsid w:val="004F0375"/>
    <w:rsid w:val="004F0796"/>
    <w:rsid w:val="004F09C2"/>
    <w:rsid w:val="004F0EF0"/>
    <w:rsid w:val="004F11C1"/>
    <w:rsid w:val="004F2ABC"/>
    <w:rsid w:val="004F2BB9"/>
    <w:rsid w:val="004F2BDA"/>
    <w:rsid w:val="004F39EC"/>
    <w:rsid w:val="004F3C72"/>
    <w:rsid w:val="004F3D92"/>
    <w:rsid w:val="004F4054"/>
    <w:rsid w:val="004F454A"/>
    <w:rsid w:val="004F46A7"/>
    <w:rsid w:val="004F4EAF"/>
    <w:rsid w:val="004F5C1D"/>
    <w:rsid w:val="004F5FA5"/>
    <w:rsid w:val="004F6052"/>
    <w:rsid w:val="004F6549"/>
    <w:rsid w:val="004F716F"/>
    <w:rsid w:val="005006F0"/>
    <w:rsid w:val="00500877"/>
    <w:rsid w:val="0050092F"/>
    <w:rsid w:val="0050096F"/>
    <w:rsid w:val="00500DA8"/>
    <w:rsid w:val="00500FE0"/>
    <w:rsid w:val="005018AA"/>
    <w:rsid w:val="005037F4"/>
    <w:rsid w:val="00504539"/>
    <w:rsid w:val="005047D2"/>
    <w:rsid w:val="00504A40"/>
    <w:rsid w:val="00504C99"/>
    <w:rsid w:val="0050611A"/>
    <w:rsid w:val="005069EE"/>
    <w:rsid w:val="00506AE3"/>
    <w:rsid w:val="00506BA3"/>
    <w:rsid w:val="0050782C"/>
    <w:rsid w:val="00507BB1"/>
    <w:rsid w:val="00510128"/>
    <w:rsid w:val="00510D18"/>
    <w:rsid w:val="00512596"/>
    <w:rsid w:val="00512B75"/>
    <w:rsid w:val="00513C90"/>
    <w:rsid w:val="00514631"/>
    <w:rsid w:val="00514E83"/>
    <w:rsid w:val="00515463"/>
    <w:rsid w:val="00515667"/>
    <w:rsid w:val="005159D5"/>
    <w:rsid w:val="00516C07"/>
    <w:rsid w:val="00516C86"/>
    <w:rsid w:val="0051727B"/>
    <w:rsid w:val="00517C64"/>
    <w:rsid w:val="00520DB9"/>
    <w:rsid w:val="00521101"/>
    <w:rsid w:val="005222B4"/>
    <w:rsid w:val="00522D0A"/>
    <w:rsid w:val="00523BA4"/>
    <w:rsid w:val="005248E4"/>
    <w:rsid w:val="00524E60"/>
    <w:rsid w:val="0052661B"/>
    <w:rsid w:val="005274A5"/>
    <w:rsid w:val="0052766F"/>
    <w:rsid w:val="005300A0"/>
    <w:rsid w:val="00530198"/>
    <w:rsid w:val="0053020E"/>
    <w:rsid w:val="00530273"/>
    <w:rsid w:val="00530AB9"/>
    <w:rsid w:val="0053171B"/>
    <w:rsid w:val="005319A7"/>
    <w:rsid w:val="0053278A"/>
    <w:rsid w:val="005330D0"/>
    <w:rsid w:val="005343FD"/>
    <w:rsid w:val="00535393"/>
    <w:rsid w:val="0053616F"/>
    <w:rsid w:val="00536D88"/>
    <w:rsid w:val="0053716D"/>
    <w:rsid w:val="0053749F"/>
    <w:rsid w:val="00537769"/>
    <w:rsid w:val="005406F2"/>
    <w:rsid w:val="0054125C"/>
    <w:rsid w:val="00541C44"/>
    <w:rsid w:val="00542C6A"/>
    <w:rsid w:val="00542DC6"/>
    <w:rsid w:val="00544A41"/>
    <w:rsid w:val="00545DCD"/>
    <w:rsid w:val="00546075"/>
    <w:rsid w:val="00546211"/>
    <w:rsid w:val="005468B4"/>
    <w:rsid w:val="00546E81"/>
    <w:rsid w:val="00547242"/>
    <w:rsid w:val="00547386"/>
    <w:rsid w:val="00547E6F"/>
    <w:rsid w:val="00550F33"/>
    <w:rsid w:val="00551123"/>
    <w:rsid w:val="005512B4"/>
    <w:rsid w:val="00551307"/>
    <w:rsid w:val="005523B2"/>
    <w:rsid w:val="005525A4"/>
    <w:rsid w:val="00552613"/>
    <w:rsid w:val="0055283C"/>
    <w:rsid w:val="00553153"/>
    <w:rsid w:val="005531CF"/>
    <w:rsid w:val="005535E3"/>
    <w:rsid w:val="005537B0"/>
    <w:rsid w:val="0055383A"/>
    <w:rsid w:val="00553FCC"/>
    <w:rsid w:val="00555B6F"/>
    <w:rsid w:val="00555FE3"/>
    <w:rsid w:val="00556745"/>
    <w:rsid w:val="0055762C"/>
    <w:rsid w:val="005578C7"/>
    <w:rsid w:val="005578D7"/>
    <w:rsid w:val="00557B08"/>
    <w:rsid w:val="00557D73"/>
    <w:rsid w:val="0056005A"/>
    <w:rsid w:val="005606B3"/>
    <w:rsid w:val="0056145C"/>
    <w:rsid w:val="00561E1A"/>
    <w:rsid w:val="00562EED"/>
    <w:rsid w:val="005646C3"/>
    <w:rsid w:val="005664B9"/>
    <w:rsid w:val="005675BF"/>
    <w:rsid w:val="00567976"/>
    <w:rsid w:val="00567978"/>
    <w:rsid w:val="00567E2F"/>
    <w:rsid w:val="00567FA6"/>
    <w:rsid w:val="005706D7"/>
    <w:rsid w:val="005712DD"/>
    <w:rsid w:val="005715E5"/>
    <w:rsid w:val="0057165C"/>
    <w:rsid w:val="005717A5"/>
    <w:rsid w:val="00571C6D"/>
    <w:rsid w:val="00571F1B"/>
    <w:rsid w:val="00571F54"/>
    <w:rsid w:val="005736E5"/>
    <w:rsid w:val="005737F5"/>
    <w:rsid w:val="00573A9A"/>
    <w:rsid w:val="00573D7E"/>
    <w:rsid w:val="00574BE1"/>
    <w:rsid w:val="0057625B"/>
    <w:rsid w:val="00576B38"/>
    <w:rsid w:val="00577005"/>
    <w:rsid w:val="00577172"/>
    <w:rsid w:val="00577581"/>
    <w:rsid w:val="005776F2"/>
    <w:rsid w:val="00577EFB"/>
    <w:rsid w:val="0058007C"/>
    <w:rsid w:val="00580955"/>
    <w:rsid w:val="00581546"/>
    <w:rsid w:val="00582689"/>
    <w:rsid w:val="00582EF8"/>
    <w:rsid w:val="0058371B"/>
    <w:rsid w:val="00583AC8"/>
    <w:rsid w:val="00584064"/>
    <w:rsid w:val="005848F7"/>
    <w:rsid w:val="005852C3"/>
    <w:rsid w:val="00585300"/>
    <w:rsid w:val="00586AB1"/>
    <w:rsid w:val="0058726B"/>
    <w:rsid w:val="005878FB"/>
    <w:rsid w:val="00587C6F"/>
    <w:rsid w:val="005903D6"/>
    <w:rsid w:val="00591557"/>
    <w:rsid w:val="005931F7"/>
    <w:rsid w:val="005938ED"/>
    <w:rsid w:val="00593C82"/>
    <w:rsid w:val="00594D49"/>
    <w:rsid w:val="00594F17"/>
    <w:rsid w:val="00595E79"/>
    <w:rsid w:val="005A0226"/>
    <w:rsid w:val="005A02F3"/>
    <w:rsid w:val="005A0888"/>
    <w:rsid w:val="005A0F71"/>
    <w:rsid w:val="005A1371"/>
    <w:rsid w:val="005A1892"/>
    <w:rsid w:val="005A1B50"/>
    <w:rsid w:val="005A23F9"/>
    <w:rsid w:val="005A408A"/>
    <w:rsid w:val="005A457C"/>
    <w:rsid w:val="005A4B1F"/>
    <w:rsid w:val="005A679C"/>
    <w:rsid w:val="005A684D"/>
    <w:rsid w:val="005A7BD6"/>
    <w:rsid w:val="005B0861"/>
    <w:rsid w:val="005B11E4"/>
    <w:rsid w:val="005B30C4"/>
    <w:rsid w:val="005B3426"/>
    <w:rsid w:val="005B3490"/>
    <w:rsid w:val="005B35F8"/>
    <w:rsid w:val="005B3822"/>
    <w:rsid w:val="005B42B1"/>
    <w:rsid w:val="005B5019"/>
    <w:rsid w:val="005B5335"/>
    <w:rsid w:val="005B537A"/>
    <w:rsid w:val="005B5834"/>
    <w:rsid w:val="005B60B7"/>
    <w:rsid w:val="005B64D7"/>
    <w:rsid w:val="005B6CB6"/>
    <w:rsid w:val="005B6DC0"/>
    <w:rsid w:val="005B7964"/>
    <w:rsid w:val="005C0B52"/>
    <w:rsid w:val="005C21C4"/>
    <w:rsid w:val="005C2790"/>
    <w:rsid w:val="005C31D3"/>
    <w:rsid w:val="005C3615"/>
    <w:rsid w:val="005C3677"/>
    <w:rsid w:val="005C38D6"/>
    <w:rsid w:val="005C3B5B"/>
    <w:rsid w:val="005C3E69"/>
    <w:rsid w:val="005C4044"/>
    <w:rsid w:val="005C43CD"/>
    <w:rsid w:val="005C472C"/>
    <w:rsid w:val="005C485A"/>
    <w:rsid w:val="005C5C9D"/>
    <w:rsid w:val="005C5CEF"/>
    <w:rsid w:val="005C6ABA"/>
    <w:rsid w:val="005C6C9E"/>
    <w:rsid w:val="005C6F1A"/>
    <w:rsid w:val="005D19B4"/>
    <w:rsid w:val="005D2C06"/>
    <w:rsid w:val="005D2F3F"/>
    <w:rsid w:val="005D37F2"/>
    <w:rsid w:val="005D41A6"/>
    <w:rsid w:val="005D5379"/>
    <w:rsid w:val="005D5424"/>
    <w:rsid w:val="005D6D1D"/>
    <w:rsid w:val="005D7A2F"/>
    <w:rsid w:val="005D7CA2"/>
    <w:rsid w:val="005E062E"/>
    <w:rsid w:val="005E0674"/>
    <w:rsid w:val="005E1EA5"/>
    <w:rsid w:val="005E25DC"/>
    <w:rsid w:val="005E25ED"/>
    <w:rsid w:val="005E2DBC"/>
    <w:rsid w:val="005E2DEF"/>
    <w:rsid w:val="005E389C"/>
    <w:rsid w:val="005E42FA"/>
    <w:rsid w:val="005E57F0"/>
    <w:rsid w:val="005E5956"/>
    <w:rsid w:val="005E6063"/>
    <w:rsid w:val="005E685E"/>
    <w:rsid w:val="005E7631"/>
    <w:rsid w:val="005F16DF"/>
    <w:rsid w:val="005F2456"/>
    <w:rsid w:val="005F2E6F"/>
    <w:rsid w:val="005F377B"/>
    <w:rsid w:val="005F39F7"/>
    <w:rsid w:val="005F3E1E"/>
    <w:rsid w:val="005F4066"/>
    <w:rsid w:val="005F45A5"/>
    <w:rsid w:val="005F4731"/>
    <w:rsid w:val="005F48DA"/>
    <w:rsid w:val="005F4D1B"/>
    <w:rsid w:val="005F56C9"/>
    <w:rsid w:val="005F58B5"/>
    <w:rsid w:val="005F5B65"/>
    <w:rsid w:val="005F6E92"/>
    <w:rsid w:val="006011FE"/>
    <w:rsid w:val="006012C6"/>
    <w:rsid w:val="006018A1"/>
    <w:rsid w:val="00602851"/>
    <w:rsid w:val="006031A8"/>
    <w:rsid w:val="00604F84"/>
    <w:rsid w:val="00605BE9"/>
    <w:rsid w:val="00606274"/>
    <w:rsid w:val="0060650A"/>
    <w:rsid w:val="0060724A"/>
    <w:rsid w:val="00607AAD"/>
    <w:rsid w:val="006117C2"/>
    <w:rsid w:val="00611D7C"/>
    <w:rsid w:val="00611F33"/>
    <w:rsid w:val="00612327"/>
    <w:rsid w:val="00612470"/>
    <w:rsid w:val="00613400"/>
    <w:rsid w:val="006136D6"/>
    <w:rsid w:val="00613712"/>
    <w:rsid w:val="00614133"/>
    <w:rsid w:val="006144B9"/>
    <w:rsid w:val="00614B67"/>
    <w:rsid w:val="00614FDC"/>
    <w:rsid w:val="00615090"/>
    <w:rsid w:val="0061594D"/>
    <w:rsid w:val="00615CB1"/>
    <w:rsid w:val="00617014"/>
    <w:rsid w:val="006174F5"/>
    <w:rsid w:val="00617772"/>
    <w:rsid w:val="00621654"/>
    <w:rsid w:val="00621812"/>
    <w:rsid w:val="00621D1C"/>
    <w:rsid w:val="00621FF4"/>
    <w:rsid w:val="006221C6"/>
    <w:rsid w:val="00622263"/>
    <w:rsid w:val="00622886"/>
    <w:rsid w:val="00622F05"/>
    <w:rsid w:val="006235B7"/>
    <w:rsid w:val="0062393C"/>
    <w:rsid w:val="00624AED"/>
    <w:rsid w:val="00624E96"/>
    <w:rsid w:val="0062551E"/>
    <w:rsid w:val="0062636B"/>
    <w:rsid w:val="006276EB"/>
    <w:rsid w:val="00627727"/>
    <w:rsid w:val="00627ED4"/>
    <w:rsid w:val="00630294"/>
    <w:rsid w:val="00630866"/>
    <w:rsid w:val="006308AF"/>
    <w:rsid w:val="00630A26"/>
    <w:rsid w:val="00630C80"/>
    <w:rsid w:val="0063126D"/>
    <w:rsid w:val="006321A1"/>
    <w:rsid w:val="006324CE"/>
    <w:rsid w:val="00632D1F"/>
    <w:rsid w:val="00632DA3"/>
    <w:rsid w:val="006333A4"/>
    <w:rsid w:val="00633EA1"/>
    <w:rsid w:val="00634688"/>
    <w:rsid w:val="00634FCB"/>
    <w:rsid w:val="0063752F"/>
    <w:rsid w:val="00640645"/>
    <w:rsid w:val="006406B6"/>
    <w:rsid w:val="00642321"/>
    <w:rsid w:val="006425E4"/>
    <w:rsid w:val="00643075"/>
    <w:rsid w:val="00643391"/>
    <w:rsid w:val="00643424"/>
    <w:rsid w:val="00643616"/>
    <w:rsid w:val="006446C9"/>
    <w:rsid w:val="0064491C"/>
    <w:rsid w:val="00645738"/>
    <w:rsid w:val="00646154"/>
    <w:rsid w:val="006465F1"/>
    <w:rsid w:val="006470B0"/>
    <w:rsid w:val="00647561"/>
    <w:rsid w:val="00647EAE"/>
    <w:rsid w:val="00650046"/>
    <w:rsid w:val="00650080"/>
    <w:rsid w:val="00650D4C"/>
    <w:rsid w:val="006517EA"/>
    <w:rsid w:val="00651D00"/>
    <w:rsid w:val="00652464"/>
    <w:rsid w:val="00652C26"/>
    <w:rsid w:val="00652FE4"/>
    <w:rsid w:val="0065306D"/>
    <w:rsid w:val="00653EF8"/>
    <w:rsid w:val="00654158"/>
    <w:rsid w:val="00654275"/>
    <w:rsid w:val="00654411"/>
    <w:rsid w:val="00654B89"/>
    <w:rsid w:val="00655BCA"/>
    <w:rsid w:val="00655C21"/>
    <w:rsid w:val="00655CC2"/>
    <w:rsid w:val="00655E50"/>
    <w:rsid w:val="00656240"/>
    <w:rsid w:val="00656647"/>
    <w:rsid w:val="00657511"/>
    <w:rsid w:val="0065777C"/>
    <w:rsid w:val="006602D7"/>
    <w:rsid w:val="00660740"/>
    <w:rsid w:val="00660773"/>
    <w:rsid w:val="00661451"/>
    <w:rsid w:val="00661FC8"/>
    <w:rsid w:val="00662250"/>
    <w:rsid w:val="0066255F"/>
    <w:rsid w:val="00662C3A"/>
    <w:rsid w:val="006652F6"/>
    <w:rsid w:val="0066538D"/>
    <w:rsid w:val="0066786E"/>
    <w:rsid w:val="00667D78"/>
    <w:rsid w:val="00667E4E"/>
    <w:rsid w:val="00670273"/>
    <w:rsid w:val="00670481"/>
    <w:rsid w:val="00670BD3"/>
    <w:rsid w:val="00671235"/>
    <w:rsid w:val="006712FB"/>
    <w:rsid w:val="00671FDF"/>
    <w:rsid w:val="00672FC8"/>
    <w:rsid w:val="00673F71"/>
    <w:rsid w:val="00674202"/>
    <w:rsid w:val="0067530E"/>
    <w:rsid w:val="00675838"/>
    <w:rsid w:val="0067602B"/>
    <w:rsid w:val="006764E1"/>
    <w:rsid w:val="00676871"/>
    <w:rsid w:val="00677126"/>
    <w:rsid w:val="006779AE"/>
    <w:rsid w:val="00680994"/>
    <w:rsid w:val="006817AB"/>
    <w:rsid w:val="0068195E"/>
    <w:rsid w:val="0068296D"/>
    <w:rsid w:val="00683563"/>
    <w:rsid w:val="00683B81"/>
    <w:rsid w:val="00683D29"/>
    <w:rsid w:val="00684EC3"/>
    <w:rsid w:val="0068503B"/>
    <w:rsid w:val="006851F3"/>
    <w:rsid w:val="00685717"/>
    <w:rsid w:val="00686767"/>
    <w:rsid w:val="006868BB"/>
    <w:rsid w:val="00690217"/>
    <w:rsid w:val="006907C5"/>
    <w:rsid w:val="00690C8C"/>
    <w:rsid w:val="0069182D"/>
    <w:rsid w:val="00691FCD"/>
    <w:rsid w:val="00691FF4"/>
    <w:rsid w:val="00692649"/>
    <w:rsid w:val="00693A10"/>
    <w:rsid w:val="00694081"/>
    <w:rsid w:val="0069487F"/>
    <w:rsid w:val="00694F19"/>
    <w:rsid w:val="006959E0"/>
    <w:rsid w:val="00695C8D"/>
    <w:rsid w:val="0069689B"/>
    <w:rsid w:val="00696B0B"/>
    <w:rsid w:val="00696C21"/>
    <w:rsid w:val="00697581"/>
    <w:rsid w:val="00697706"/>
    <w:rsid w:val="00697C7C"/>
    <w:rsid w:val="00697E81"/>
    <w:rsid w:val="006A08C9"/>
    <w:rsid w:val="006A09FC"/>
    <w:rsid w:val="006A1086"/>
    <w:rsid w:val="006A177D"/>
    <w:rsid w:val="006A1D89"/>
    <w:rsid w:val="006A236E"/>
    <w:rsid w:val="006A38DD"/>
    <w:rsid w:val="006A3A12"/>
    <w:rsid w:val="006A3BA3"/>
    <w:rsid w:val="006A5BD9"/>
    <w:rsid w:val="006A626F"/>
    <w:rsid w:val="006A685B"/>
    <w:rsid w:val="006A6D61"/>
    <w:rsid w:val="006A6D8F"/>
    <w:rsid w:val="006A7052"/>
    <w:rsid w:val="006A7247"/>
    <w:rsid w:val="006A7BA3"/>
    <w:rsid w:val="006A7C78"/>
    <w:rsid w:val="006B08F8"/>
    <w:rsid w:val="006B120F"/>
    <w:rsid w:val="006B15A0"/>
    <w:rsid w:val="006B181C"/>
    <w:rsid w:val="006B1B4A"/>
    <w:rsid w:val="006B2898"/>
    <w:rsid w:val="006B3A83"/>
    <w:rsid w:val="006B3FDF"/>
    <w:rsid w:val="006B3FFE"/>
    <w:rsid w:val="006B4058"/>
    <w:rsid w:val="006B42F4"/>
    <w:rsid w:val="006B68CB"/>
    <w:rsid w:val="006B6B69"/>
    <w:rsid w:val="006B709D"/>
    <w:rsid w:val="006B726C"/>
    <w:rsid w:val="006C04EA"/>
    <w:rsid w:val="006C0BDA"/>
    <w:rsid w:val="006C0D8F"/>
    <w:rsid w:val="006C17D4"/>
    <w:rsid w:val="006C18B5"/>
    <w:rsid w:val="006C1F01"/>
    <w:rsid w:val="006C2FBA"/>
    <w:rsid w:val="006C371B"/>
    <w:rsid w:val="006C5051"/>
    <w:rsid w:val="006C55D3"/>
    <w:rsid w:val="006C5683"/>
    <w:rsid w:val="006C645A"/>
    <w:rsid w:val="006C7104"/>
    <w:rsid w:val="006C719F"/>
    <w:rsid w:val="006C7422"/>
    <w:rsid w:val="006C75D4"/>
    <w:rsid w:val="006C78F8"/>
    <w:rsid w:val="006D01A2"/>
    <w:rsid w:val="006D0C4A"/>
    <w:rsid w:val="006D1030"/>
    <w:rsid w:val="006D11F2"/>
    <w:rsid w:val="006D12FA"/>
    <w:rsid w:val="006D1A24"/>
    <w:rsid w:val="006D1DC3"/>
    <w:rsid w:val="006D2063"/>
    <w:rsid w:val="006D3510"/>
    <w:rsid w:val="006D3FA2"/>
    <w:rsid w:val="006D4A66"/>
    <w:rsid w:val="006D564E"/>
    <w:rsid w:val="006D5DAA"/>
    <w:rsid w:val="006D70E1"/>
    <w:rsid w:val="006D7991"/>
    <w:rsid w:val="006D7E1E"/>
    <w:rsid w:val="006E0382"/>
    <w:rsid w:val="006E0B57"/>
    <w:rsid w:val="006E0D57"/>
    <w:rsid w:val="006E2896"/>
    <w:rsid w:val="006E3DCC"/>
    <w:rsid w:val="006E42B4"/>
    <w:rsid w:val="006E4830"/>
    <w:rsid w:val="006E6229"/>
    <w:rsid w:val="006E643C"/>
    <w:rsid w:val="006E6CA0"/>
    <w:rsid w:val="006E7E23"/>
    <w:rsid w:val="006F0853"/>
    <w:rsid w:val="006F09FA"/>
    <w:rsid w:val="006F0B5B"/>
    <w:rsid w:val="006F1236"/>
    <w:rsid w:val="006F1EFA"/>
    <w:rsid w:val="006F2BB1"/>
    <w:rsid w:val="006F2D62"/>
    <w:rsid w:val="006F3388"/>
    <w:rsid w:val="006F3C9A"/>
    <w:rsid w:val="006F444D"/>
    <w:rsid w:val="006F4945"/>
    <w:rsid w:val="006F50F1"/>
    <w:rsid w:val="006F51E5"/>
    <w:rsid w:val="006F5548"/>
    <w:rsid w:val="006F5C63"/>
    <w:rsid w:val="006F6977"/>
    <w:rsid w:val="007005D2"/>
    <w:rsid w:val="00700614"/>
    <w:rsid w:val="00700743"/>
    <w:rsid w:val="007015C2"/>
    <w:rsid w:val="007022E6"/>
    <w:rsid w:val="007026DD"/>
    <w:rsid w:val="00703D49"/>
    <w:rsid w:val="007043B0"/>
    <w:rsid w:val="00704B74"/>
    <w:rsid w:val="00704BD6"/>
    <w:rsid w:val="00704CF1"/>
    <w:rsid w:val="00704D9F"/>
    <w:rsid w:val="00705BD2"/>
    <w:rsid w:val="00705E6E"/>
    <w:rsid w:val="0070650D"/>
    <w:rsid w:val="00707480"/>
    <w:rsid w:val="00707A94"/>
    <w:rsid w:val="00707B6C"/>
    <w:rsid w:val="00710026"/>
    <w:rsid w:val="00710655"/>
    <w:rsid w:val="007108FC"/>
    <w:rsid w:val="00710C4B"/>
    <w:rsid w:val="00711404"/>
    <w:rsid w:val="00711F52"/>
    <w:rsid w:val="00712B62"/>
    <w:rsid w:val="00712DCE"/>
    <w:rsid w:val="00713443"/>
    <w:rsid w:val="00714440"/>
    <w:rsid w:val="00714620"/>
    <w:rsid w:val="00715F17"/>
    <w:rsid w:val="007164D4"/>
    <w:rsid w:val="007166C6"/>
    <w:rsid w:val="00716A8F"/>
    <w:rsid w:val="00717111"/>
    <w:rsid w:val="00717535"/>
    <w:rsid w:val="00717FF7"/>
    <w:rsid w:val="00720CED"/>
    <w:rsid w:val="007223F6"/>
    <w:rsid w:val="00722DF3"/>
    <w:rsid w:val="00723F75"/>
    <w:rsid w:val="00724095"/>
    <w:rsid w:val="007257E8"/>
    <w:rsid w:val="00726A4A"/>
    <w:rsid w:val="00726A95"/>
    <w:rsid w:val="00727037"/>
    <w:rsid w:val="00727152"/>
    <w:rsid w:val="00727B96"/>
    <w:rsid w:val="00730D58"/>
    <w:rsid w:val="00731F20"/>
    <w:rsid w:val="00732387"/>
    <w:rsid w:val="007328B5"/>
    <w:rsid w:val="00732BED"/>
    <w:rsid w:val="00732DCC"/>
    <w:rsid w:val="0073317B"/>
    <w:rsid w:val="0073372A"/>
    <w:rsid w:val="00734427"/>
    <w:rsid w:val="00735170"/>
    <w:rsid w:val="00735677"/>
    <w:rsid w:val="00735683"/>
    <w:rsid w:val="00735B54"/>
    <w:rsid w:val="00736187"/>
    <w:rsid w:val="00736489"/>
    <w:rsid w:val="00736C9B"/>
    <w:rsid w:val="00736D27"/>
    <w:rsid w:val="00737AD3"/>
    <w:rsid w:val="00737CA4"/>
    <w:rsid w:val="00740238"/>
    <w:rsid w:val="00740F01"/>
    <w:rsid w:val="00741423"/>
    <w:rsid w:val="0074173F"/>
    <w:rsid w:val="00741D26"/>
    <w:rsid w:val="0074456F"/>
    <w:rsid w:val="00744C24"/>
    <w:rsid w:val="0074504F"/>
    <w:rsid w:val="0074609A"/>
    <w:rsid w:val="0074624A"/>
    <w:rsid w:val="007509D9"/>
    <w:rsid w:val="00750A45"/>
    <w:rsid w:val="00751080"/>
    <w:rsid w:val="00751085"/>
    <w:rsid w:val="00751696"/>
    <w:rsid w:val="00751DB6"/>
    <w:rsid w:val="00752B8F"/>
    <w:rsid w:val="00753912"/>
    <w:rsid w:val="00753E93"/>
    <w:rsid w:val="00754A6E"/>
    <w:rsid w:val="00754AC4"/>
    <w:rsid w:val="007562AE"/>
    <w:rsid w:val="00756A28"/>
    <w:rsid w:val="0075702B"/>
    <w:rsid w:val="007577D5"/>
    <w:rsid w:val="007579E5"/>
    <w:rsid w:val="00757A8E"/>
    <w:rsid w:val="00757F99"/>
    <w:rsid w:val="007605F1"/>
    <w:rsid w:val="00761D8C"/>
    <w:rsid w:val="00761E82"/>
    <w:rsid w:val="007627C4"/>
    <w:rsid w:val="00762A9A"/>
    <w:rsid w:val="00762BEF"/>
    <w:rsid w:val="0076354A"/>
    <w:rsid w:val="0076392F"/>
    <w:rsid w:val="007640DD"/>
    <w:rsid w:val="00764209"/>
    <w:rsid w:val="007648C0"/>
    <w:rsid w:val="007657D6"/>
    <w:rsid w:val="00765BEF"/>
    <w:rsid w:val="0076616F"/>
    <w:rsid w:val="00766AB7"/>
    <w:rsid w:val="007670EE"/>
    <w:rsid w:val="0076712B"/>
    <w:rsid w:val="007678FF"/>
    <w:rsid w:val="00767BBA"/>
    <w:rsid w:val="00767F01"/>
    <w:rsid w:val="007705A0"/>
    <w:rsid w:val="00770D4A"/>
    <w:rsid w:val="00771763"/>
    <w:rsid w:val="00771A53"/>
    <w:rsid w:val="00771B29"/>
    <w:rsid w:val="00772D24"/>
    <w:rsid w:val="00773242"/>
    <w:rsid w:val="00773563"/>
    <w:rsid w:val="00773A03"/>
    <w:rsid w:val="00775B51"/>
    <w:rsid w:val="007767CB"/>
    <w:rsid w:val="00776C1F"/>
    <w:rsid w:val="007770DB"/>
    <w:rsid w:val="007773AB"/>
    <w:rsid w:val="00777F97"/>
    <w:rsid w:val="00780334"/>
    <w:rsid w:val="007812C7"/>
    <w:rsid w:val="00781800"/>
    <w:rsid w:val="007818F6"/>
    <w:rsid w:val="00781CD4"/>
    <w:rsid w:val="00781D26"/>
    <w:rsid w:val="00781E3A"/>
    <w:rsid w:val="007825A6"/>
    <w:rsid w:val="00782734"/>
    <w:rsid w:val="007828DB"/>
    <w:rsid w:val="00782A4E"/>
    <w:rsid w:val="00782BD4"/>
    <w:rsid w:val="00784089"/>
    <w:rsid w:val="00784A66"/>
    <w:rsid w:val="007853FC"/>
    <w:rsid w:val="0078590D"/>
    <w:rsid w:val="00786430"/>
    <w:rsid w:val="007867A4"/>
    <w:rsid w:val="007872BE"/>
    <w:rsid w:val="00787846"/>
    <w:rsid w:val="00787F85"/>
    <w:rsid w:val="00790BA4"/>
    <w:rsid w:val="007913F3"/>
    <w:rsid w:val="00791478"/>
    <w:rsid w:val="007915A7"/>
    <w:rsid w:val="007915CF"/>
    <w:rsid w:val="00792524"/>
    <w:rsid w:val="00792640"/>
    <w:rsid w:val="00792830"/>
    <w:rsid w:val="00792AFF"/>
    <w:rsid w:val="007949EE"/>
    <w:rsid w:val="00794E1B"/>
    <w:rsid w:val="00794F9A"/>
    <w:rsid w:val="00795129"/>
    <w:rsid w:val="00795217"/>
    <w:rsid w:val="007956FF"/>
    <w:rsid w:val="0079661F"/>
    <w:rsid w:val="00796700"/>
    <w:rsid w:val="0079775E"/>
    <w:rsid w:val="007A02E7"/>
    <w:rsid w:val="007A1625"/>
    <w:rsid w:val="007A1F79"/>
    <w:rsid w:val="007A1FBA"/>
    <w:rsid w:val="007A2CD6"/>
    <w:rsid w:val="007A3CB9"/>
    <w:rsid w:val="007A4D55"/>
    <w:rsid w:val="007A4FBD"/>
    <w:rsid w:val="007A544A"/>
    <w:rsid w:val="007A5AE2"/>
    <w:rsid w:val="007A640C"/>
    <w:rsid w:val="007A65C5"/>
    <w:rsid w:val="007A65F2"/>
    <w:rsid w:val="007A6677"/>
    <w:rsid w:val="007A6787"/>
    <w:rsid w:val="007A681B"/>
    <w:rsid w:val="007A6CD1"/>
    <w:rsid w:val="007A6E6A"/>
    <w:rsid w:val="007A6E85"/>
    <w:rsid w:val="007A70CB"/>
    <w:rsid w:val="007A79A6"/>
    <w:rsid w:val="007B0599"/>
    <w:rsid w:val="007B0707"/>
    <w:rsid w:val="007B11AE"/>
    <w:rsid w:val="007B139C"/>
    <w:rsid w:val="007B1AAE"/>
    <w:rsid w:val="007B1E4A"/>
    <w:rsid w:val="007B2CFE"/>
    <w:rsid w:val="007B3751"/>
    <w:rsid w:val="007B561F"/>
    <w:rsid w:val="007B6025"/>
    <w:rsid w:val="007B7118"/>
    <w:rsid w:val="007B761F"/>
    <w:rsid w:val="007C0379"/>
    <w:rsid w:val="007C059D"/>
    <w:rsid w:val="007C1D27"/>
    <w:rsid w:val="007C1D2A"/>
    <w:rsid w:val="007C2010"/>
    <w:rsid w:val="007C21BE"/>
    <w:rsid w:val="007C4320"/>
    <w:rsid w:val="007C4325"/>
    <w:rsid w:val="007C446C"/>
    <w:rsid w:val="007C59FC"/>
    <w:rsid w:val="007C669C"/>
    <w:rsid w:val="007C6780"/>
    <w:rsid w:val="007C73EF"/>
    <w:rsid w:val="007C78F3"/>
    <w:rsid w:val="007C7D8B"/>
    <w:rsid w:val="007D0618"/>
    <w:rsid w:val="007D0F39"/>
    <w:rsid w:val="007D17E8"/>
    <w:rsid w:val="007D1A1B"/>
    <w:rsid w:val="007D1EA0"/>
    <w:rsid w:val="007D2744"/>
    <w:rsid w:val="007D2FED"/>
    <w:rsid w:val="007D336B"/>
    <w:rsid w:val="007D33EF"/>
    <w:rsid w:val="007D3984"/>
    <w:rsid w:val="007D424A"/>
    <w:rsid w:val="007D4ABF"/>
    <w:rsid w:val="007D5856"/>
    <w:rsid w:val="007D58AF"/>
    <w:rsid w:val="007D62BF"/>
    <w:rsid w:val="007D7920"/>
    <w:rsid w:val="007E00CA"/>
    <w:rsid w:val="007E03FB"/>
    <w:rsid w:val="007E06FE"/>
    <w:rsid w:val="007E0A00"/>
    <w:rsid w:val="007E0B4B"/>
    <w:rsid w:val="007E2398"/>
    <w:rsid w:val="007E2684"/>
    <w:rsid w:val="007E2BC7"/>
    <w:rsid w:val="007E2BFB"/>
    <w:rsid w:val="007E2D6D"/>
    <w:rsid w:val="007E3EBB"/>
    <w:rsid w:val="007E3EEE"/>
    <w:rsid w:val="007E4AD8"/>
    <w:rsid w:val="007E59C0"/>
    <w:rsid w:val="007E7455"/>
    <w:rsid w:val="007F0A62"/>
    <w:rsid w:val="007F0C61"/>
    <w:rsid w:val="007F0E8F"/>
    <w:rsid w:val="007F1290"/>
    <w:rsid w:val="007F1A73"/>
    <w:rsid w:val="007F2D60"/>
    <w:rsid w:val="007F3777"/>
    <w:rsid w:val="007F3AB3"/>
    <w:rsid w:val="007F3C1C"/>
    <w:rsid w:val="007F4838"/>
    <w:rsid w:val="007F4A0F"/>
    <w:rsid w:val="007F4DDF"/>
    <w:rsid w:val="007F4E6B"/>
    <w:rsid w:val="007F5B09"/>
    <w:rsid w:val="007F5EC9"/>
    <w:rsid w:val="007F7327"/>
    <w:rsid w:val="007F7339"/>
    <w:rsid w:val="007F7608"/>
    <w:rsid w:val="007F7F28"/>
    <w:rsid w:val="008018DE"/>
    <w:rsid w:val="008025A1"/>
    <w:rsid w:val="00802920"/>
    <w:rsid w:val="00802A50"/>
    <w:rsid w:val="008036B7"/>
    <w:rsid w:val="00803A1B"/>
    <w:rsid w:val="00803D1A"/>
    <w:rsid w:val="00805130"/>
    <w:rsid w:val="0080625D"/>
    <w:rsid w:val="00806F90"/>
    <w:rsid w:val="00807F84"/>
    <w:rsid w:val="00810053"/>
    <w:rsid w:val="00810529"/>
    <w:rsid w:val="008116EA"/>
    <w:rsid w:val="00811F54"/>
    <w:rsid w:val="0081206F"/>
    <w:rsid w:val="00812408"/>
    <w:rsid w:val="008132A7"/>
    <w:rsid w:val="00813440"/>
    <w:rsid w:val="00813504"/>
    <w:rsid w:val="0081369C"/>
    <w:rsid w:val="00813939"/>
    <w:rsid w:val="008139D2"/>
    <w:rsid w:val="00813C92"/>
    <w:rsid w:val="008145B1"/>
    <w:rsid w:val="008151CC"/>
    <w:rsid w:val="00815B7D"/>
    <w:rsid w:val="008179C2"/>
    <w:rsid w:val="0082125F"/>
    <w:rsid w:val="008213BB"/>
    <w:rsid w:val="00821749"/>
    <w:rsid w:val="00821896"/>
    <w:rsid w:val="00821EF9"/>
    <w:rsid w:val="008229E9"/>
    <w:rsid w:val="008229F8"/>
    <w:rsid w:val="008232E4"/>
    <w:rsid w:val="00823F5D"/>
    <w:rsid w:val="008240DA"/>
    <w:rsid w:val="0082475D"/>
    <w:rsid w:val="00826570"/>
    <w:rsid w:val="0083016D"/>
    <w:rsid w:val="00830280"/>
    <w:rsid w:val="008305E1"/>
    <w:rsid w:val="00831501"/>
    <w:rsid w:val="00831AAA"/>
    <w:rsid w:val="00831C9E"/>
    <w:rsid w:val="0083241B"/>
    <w:rsid w:val="00832FB3"/>
    <w:rsid w:val="00833FE9"/>
    <w:rsid w:val="00834181"/>
    <w:rsid w:val="00834985"/>
    <w:rsid w:val="00834DD1"/>
    <w:rsid w:val="008369DF"/>
    <w:rsid w:val="00836C4F"/>
    <w:rsid w:val="008373D3"/>
    <w:rsid w:val="00841485"/>
    <w:rsid w:val="008414FB"/>
    <w:rsid w:val="00841AB1"/>
    <w:rsid w:val="00842C3C"/>
    <w:rsid w:val="00843300"/>
    <w:rsid w:val="008434F6"/>
    <w:rsid w:val="00843960"/>
    <w:rsid w:val="00844108"/>
    <w:rsid w:val="00844ACF"/>
    <w:rsid w:val="00844BF3"/>
    <w:rsid w:val="00844D8F"/>
    <w:rsid w:val="00844DFD"/>
    <w:rsid w:val="008452D1"/>
    <w:rsid w:val="00845EFB"/>
    <w:rsid w:val="0084612C"/>
    <w:rsid w:val="00846252"/>
    <w:rsid w:val="00846C38"/>
    <w:rsid w:val="008477A9"/>
    <w:rsid w:val="008502B0"/>
    <w:rsid w:val="008514E7"/>
    <w:rsid w:val="00851CEF"/>
    <w:rsid w:val="00851D47"/>
    <w:rsid w:val="00852272"/>
    <w:rsid w:val="00852273"/>
    <w:rsid w:val="008533AC"/>
    <w:rsid w:val="00853D6A"/>
    <w:rsid w:val="00854210"/>
    <w:rsid w:val="00854717"/>
    <w:rsid w:val="0085481C"/>
    <w:rsid w:val="00854CC5"/>
    <w:rsid w:val="00854F3E"/>
    <w:rsid w:val="008564F7"/>
    <w:rsid w:val="008566FB"/>
    <w:rsid w:val="00856E67"/>
    <w:rsid w:val="00857017"/>
    <w:rsid w:val="00857A7A"/>
    <w:rsid w:val="00857B50"/>
    <w:rsid w:val="0086066A"/>
    <w:rsid w:val="00862049"/>
    <w:rsid w:val="00862A26"/>
    <w:rsid w:val="0086375C"/>
    <w:rsid w:val="00863C2F"/>
    <w:rsid w:val="00864AB9"/>
    <w:rsid w:val="00866CFE"/>
    <w:rsid w:val="0087099F"/>
    <w:rsid w:val="00871E06"/>
    <w:rsid w:val="00872683"/>
    <w:rsid w:val="00872822"/>
    <w:rsid w:val="0087376D"/>
    <w:rsid w:val="0087487D"/>
    <w:rsid w:val="00874C1A"/>
    <w:rsid w:val="008753C1"/>
    <w:rsid w:val="008755D3"/>
    <w:rsid w:val="008762CF"/>
    <w:rsid w:val="00876419"/>
    <w:rsid w:val="0088019A"/>
    <w:rsid w:val="0088070C"/>
    <w:rsid w:val="00880C88"/>
    <w:rsid w:val="00880E07"/>
    <w:rsid w:val="00881106"/>
    <w:rsid w:val="00881759"/>
    <w:rsid w:val="008830D5"/>
    <w:rsid w:val="00883933"/>
    <w:rsid w:val="0088472A"/>
    <w:rsid w:val="008848B5"/>
    <w:rsid w:val="008851EC"/>
    <w:rsid w:val="008852CB"/>
    <w:rsid w:val="008854CF"/>
    <w:rsid w:val="00885F11"/>
    <w:rsid w:val="008866AF"/>
    <w:rsid w:val="00886BDF"/>
    <w:rsid w:val="008872C5"/>
    <w:rsid w:val="008901E1"/>
    <w:rsid w:val="008902B2"/>
    <w:rsid w:val="00891054"/>
    <w:rsid w:val="0089200C"/>
    <w:rsid w:val="008924C9"/>
    <w:rsid w:val="00893425"/>
    <w:rsid w:val="00893775"/>
    <w:rsid w:val="008942E8"/>
    <w:rsid w:val="00894C5C"/>
    <w:rsid w:val="008956CF"/>
    <w:rsid w:val="0089607A"/>
    <w:rsid w:val="00896194"/>
    <w:rsid w:val="008963B1"/>
    <w:rsid w:val="00896500"/>
    <w:rsid w:val="008968FF"/>
    <w:rsid w:val="00896AFD"/>
    <w:rsid w:val="0089721B"/>
    <w:rsid w:val="0089754D"/>
    <w:rsid w:val="00897849"/>
    <w:rsid w:val="00897D86"/>
    <w:rsid w:val="008A0C38"/>
    <w:rsid w:val="008A1373"/>
    <w:rsid w:val="008A1BD9"/>
    <w:rsid w:val="008A1FAB"/>
    <w:rsid w:val="008A24D5"/>
    <w:rsid w:val="008A2613"/>
    <w:rsid w:val="008A2660"/>
    <w:rsid w:val="008A30BD"/>
    <w:rsid w:val="008A375B"/>
    <w:rsid w:val="008A3F30"/>
    <w:rsid w:val="008A4E0E"/>
    <w:rsid w:val="008A5BFE"/>
    <w:rsid w:val="008A61DA"/>
    <w:rsid w:val="008A6B49"/>
    <w:rsid w:val="008A7196"/>
    <w:rsid w:val="008B04BB"/>
    <w:rsid w:val="008B0A31"/>
    <w:rsid w:val="008B0C13"/>
    <w:rsid w:val="008B0E58"/>
    <w:rsid w:val="008B18C3"/>
    <w:rsid w:val="008B2474"/>
    <w:rsid w:val="008B3695"/>
    <w:rsid w:val="008B479A"/>
    <w:rsid w:val="008B491B"/>
    <w:rsid w:val="008B52C7"/>
    <w:rsid w:val="008B5B3A"/>
    <w:rsid w:val="008B62B3"/>
    <w:rsid w:val="008B62BB"/>
    <w:rsid w:val="008B6AC3"/>
    <w:rsid w:val="008B6EB2"/>
    <w:rsid w:val="008B6F9F"/>
    <w:rsid w:val="008C00DA"/>
    <w:rsid w:val="008C1F17"/>
    <w:rsid w:val="008C1FD5"/>
    <w:rsid w:val="008C2B7F"/>
    <w:rsid w:val="008C2C7F"/>
    <w:rsid w:val="008C3689"/>
    <w:rsid w:val="008C3A37"/>
    <w:rsid w:val="008C5878"/>
    <w:rsid w:val="008C5EF4"/>
    <w:rsid w:val="008C6731"/>
    <w:rsid w:val="008C7169"/>
    <w:rsid w:val="008C7235"/>
    <w:rsid w:val="008C780D"/>
    <w:rsid w:val="008C7E09"/>
    <w:rsid w:val="008D1108"/>
    <w:rsid w:val="008D1BAB"/>
    <w:rsid w:val="008D2E64"/>
    <w:rsid w:val="008D34AB"/>
    <w:rsid w:val="008D3BB9"/>
    <w:rsid w:val="008D5798"/>
    <w:rsid w:val="008D584B"/>
    <w:rsid w:val="008D5B18"/>
    <w:rsid w:val="008D64AE"/>
    <w:rsid w:val="008D67EE"/>
    <w:rsid w:val="008E0410"/>
    <w:rsid w:val="008E0637"/>
    <w:rsid w:val="008E07E0"/>
    <w:rsid w:val="008E1E80"/>
    <w:rsid w:val="008E249A"/>
    <w:rsid w:val="008E3503"/>
    <w:rsid w:val="008E3A78"/>
    <w:rsid w:val="008E43E7"/>
    <w:rsid w:val="008E4594"/>
    <w:rsid w:val="008E4708"/>
    <w:rsid w:val="008E533C"/>
    <w:rsid w:val="008E5DB4"/>
    <w:rsid w:val="008E6163"/>
    <w:rsid w:val="008E6558"/>
    <w:rsid w:val="008E6AD9"/>
    <w:rsid w:val="008E7682"/>
    <w:rsid w:val="008F0556"/>
    <w:rsid w:val="008F09C4"/>
    <w:rsid w:val="008F2235"/>
    <w:rsid w:val="008F283C"/>
    <w:rsid w:val="008F28F1"/>
    <w:rsid w:val="008F2DD8"/>
    <w:rsid w:val="008F3FEA"/>
    <w:rsid w:val="008F4260"/>
    <w:rsid w:val="008F4511"/>
    <w:rsid w:val="008F48FC"/>
    <w:rsid w:val="008F4DD3"/>
    <w:rsid w:val="008F4F73"/>
    <w:rsid w:val="008F50A4"/>
    <w:rsid w:val="008F5BD0"/>
    <w:rsid w:val="008F5C1F"/>
    <w:rsid w:val="008F6264"/>
    <w:rsid w:val="008F6BE8"/>
    <w:rsid w:val="00900C90"/>
    <w:rsid w:val="00901AC2"/>
    <w:rsid w:val="00903989"/>
    <w:rsid w:val="009039CE"/>
    <w:rsid w:val="00903A1C"/>
    <w:rsid w:val="00904326"/>
    <w:rsid w:val="009046B9"/>
    <w:rsid w:val="009048AE"/>
    <w:rsid w:val="00904AAE"/>
    <w:rsid w:val="00904DA8"/>
    <w:rsid w:val="00905AAD"/>
    <w:rsid w:val="00905ECF"/>
    <w:rsid w:val="009060DE"/>
    <w:rsid w:val="00906E0A"/>
    <w:rsid w:val="00907125"/>
    <w:rsid w:val="00907B7F"/>
    <w:rsid w:val="00907BB8"/>
    <w:rsid w:val="009106FC"/>
    <w:rsid w:val="00910DD5"/>
    <w:rsid w:val="00913A9F"/>
    <w:rsid w:val="00915861"/>
    <w:rsid w:val="00915A78"/>
    <w:rsid w:val="00915CB9"/>
    <w:rsid w:val="0091603B"/>
    <w:rsid w:val="00916EA0"/>
    <w:rsid w:val="009201E3"/>
    <w:rsid w:val="009203AD"/>
    <w:rsid w:val="009214FC"/>
    <w:rsid w:val="00921B8E"/>
    <w:rsid w:val="00921EB8"/>
    <w:rsid w:val="00922DE9"/>
    <w:rsid w:val="009233AF"/>
    <w:rsid w:val="009238F2"/>
    <w:rsid w:val="00923A2C"/>
    <w:rsid w:val="00923AD1"/>
    <w:rsid w:val="00925060"/>
    <w:rsid w:val="0092512C"/>
    <w:rsid w:val="009257C3"/>
    <w:rsid w:val="009263BF"/>
    <w:rsid w:val="009267F6"/>
    <w:rsid w:val="009272A9"/>
    <w:rsid w:val="009278E2"/>
    <w:rsid w:val="00931366"/>
    <w:rsid w:val="00931D5D"/>
    <w:rsid w:val="0093253A"/>
    <w:rsid w:val="00933679"/>
    <w:rsid w:val="009345A0"/>
    <w:rsid w:val="00935040"/>
    <w:rsid w:val="00936364"/>
    <w:rsid w:val="00936A5C"/>
    <w:rsid w:val="00936F2F"/>
    <w:rsid w:val="00940120"/>
    <w:rsid w:val="00940C78"/>
    <w:rsid w:val="00940D91"/>
    <w:rsid w:val="00941683"/>
    <w:rsid w:val="009434AB"/>
    <w:rsid w:val="00943648"/>
    <w:rsid w:val="00943D61"/>
    <w:rsid w:val="00944E4F"/>
    <w:rsid w:val="00945423"/>
    <w:rsid w:val="009454E1"/>
    <w:rsid w:val="00945C81"/>
    <w:rsid w:val="00946306"/>
    <w:rsid w:val="00946496"/>
    <w:rsid w:val="0094734B"/>
    <w:rsid w:val="00947692"/>
    <w:rsid w:val="00950210"/>
    <w:rsid w:val="009518A4"/>
    <w:rsid w:val="0095226F"/>
    <w:rsid w:val="0095311D"/>
    <w:rsid w:val="009533A2"/>
    <w:rsid w:val="00953CF2"/>
    <w:rsid w:val="00954BFE"/>
    <w:rsid w:val="00954E63"/>
    <w:rsid w:val="009551CC"/>
    <w:rsid w:val="0095550B"/>
    <w:rsid w:val="009556A8"/>
    <w:rsid w:val="00955934"/>
    <w:rsid w:val="00955D5F"/>
    <w:rsid w:val="00957D51"/>
    <w:rsid w:val="009602BF"/>
    <w:rsid w:val="00960690"/>
    <w:rsid w:val="00960B96"/>
    <w:rsid w:val="009619A2"/>
    <w:rsid w:val="00961F62"/>
    <w:rsid w:val="00962F08"/>
    <w:rsid w:val="00963927"/>
    <w:rsid w:val="00963D4A"/>
    <w:rsid w:val="009651B9"/>
    <w:rsid w:val="00966500"/>
    <w:rsid w:val="00970073"/>
    <w:rsid w:val="00970534"/>
    <w:rsid w:val="009709AE"/>
    <w:rsid w:val="00970AB3"/>
    <w:rsid w:val="0097101A"/>
    <w:rsid w:val="00971032"/>
    <w:rsid w:val="009723DF"/>
    <w:rsid w:val="00972703"/>
    <w:rsid w:val="009728BA"/>
    <w:rsid w:val="009728C9"/>
    <w:rsid w:val="00973C91"/>
    <w:rsid w:val="00973D3D"/>
    <w:rsid w:val="009745FE"/>
    <w:rsid w:val="009746BE"/>
    <w:rsid w:val="00974B19"/>
    <w:rsid w:val="00975939"/>
    <w:rsid w:val="00975E2F"/>
    <w:rsid w:val="009764F1"/>
    <w:rsid w:val="00976BB1"/>
    <w:rsid w:val="00976E0B"/>
    <w:rsid w:val="00977F8A"/>
    <w:rsid w:val="009800C3"/>
    <w:rsid w:val="00980A05"/>
    <w:rsid w:val="00980E4F"/>
    <w:rsid w:val="00980EBA"/>
    <w:rsid w:val="00982B0D"/>
    <w:rsid w:val="009842AD"/>
    <w:rsid w:val="009850A4"/>
    <w:rsid w:val="00985298"/>
    <w:rsid w:val="00987ACE"/>
    <w:rsid w:val="00987F91"/>
    <w:rsid w:val="009904F8"/>
    <w:rsid w:val="00990A54"/>
    <w:rsid w:val="0099165D"/>
    <w:rsid w:val="009922E8"/>
    <w:rsid w:val="0099339E"/>
    <w:rsid w:val="00993637"/>
    <w:rsid w:val="009938AB"/>
    <w:rsid w:val="00993B5F"/>
    <w:rsid w:val="009943E9"/>
    <w:rsid w:val="0099537D"/>
    <w:rsid w:val="00995603"/>
    <w:rsid w:val="00995FFA"/>
    <w:rsid w:val="00996379"/>
    <w:rsid w:val="00996A4D"/>
    <w:rsid w:val="00996C3F"/>
    <w:rsid w:val="00997D96"/>
    <w:rsid w:val="009A08AA"/>
    <w:rsid w:val="009A13D4"/>
    <w:rsid w:val="009A21BD"/>
    <w:rsid w:val="009A3554"/>
    <w:rsid w:val="009A3721"/>
    <w:rsid w:val="009A38A6"/>
    <w:rsid w:val="009A4456"/>
    <w:rsid w:val="009A4A14"/>
    <w:rsid w:val="009A4D2B"/>
    <w:rsid w:val="009A5D45"/>
    <w:rsid w:val="009A6556"/>
    <w:rsid w:val="009A670A"/>
    <w:rsid w:val="009B07C7"/>
    <w:rsid w:val="009B131B"/>
    <w:rsid w:val="009B1BA8"/>
    <w:rsid w:val="009B1D75"/>
    <w:rsid w:val="009B1E58"/>
    <w:rsid w:val="009B20B5"/>
    <w:rsid w:val="009B28B2"/>
    <w:rsid w:val="009B379A"/>
    <w:rsid w:val="009B3DBC"/>
    <w:rsid w:val="009B4501"/>
    <w:rsid w:val="009B53AF"/>
    <w:rsid w:val="009B54DA"/>
    <w:rsid w:val="009B774C"/>
    <w:rsid w:val="009C033C"/>
    <w:rsid w:val="009C04D5"/>
    <w:rsid w:val="009C1063"/>
    <w:rsid w:val="009C38C1"/>
    <w:rsid w:val="009C4444"/>
    <w:rsid w:val="009C4889"/>
    <w:rsid w:val="009C5098"/>
    <w:rsid w:val="009C5B62"/>
    <w:rsid w:val="009C616A"/>
    <w:rsid w:val="009C6D41"/>
    <w:rsid w:val="009C741D"/>
    <w:rsid w:val="009C7A65"/>
    <w:rsid w:val="009C7EC7"/>
    <w:rsid w:val="009D048E"/>
    <w:rsid w:val="009D0B9E"/>
    <w:rsid w:val="009D1226"/>
    <w:rsid w:val="009D1859"/>
    <w:rsid w:val="009D22AF"/>
    <w:rsid w:val="009D26EF"/>
    <w:rsid w:val="009D2F76"/>
    <w:rsid w:val="009D391A"/>
    <w:rsid w:val="009D4BED"/>
    <w:rsid w:val="009D5BB3"/>
    <w:rsid w:val="009D72C6"/>
    <w:rsid w:val="009D7897"/>
    <w:rsid w:val="009D79A7"/>
    <w:rsid w:val="009D7A80"/>
    <w:rsid w:val="009E1385"/>
    <w:rsid w:val="009E165D"/>
    <w:rsid w:val="009E1711"/>
    <w:rsid w:val="009E19A8"/>
    <w:rsid w:val="009E21BF"/>
    <w:rsid w:val="009E2601"/>
    <w:rsid w:val="009E3174"/>
    <w:rsid w:val="009E3873"/>
    <w:rsid w:val="009E3FC6"/>
    <w:rsid w:val="009E4011"/>
    <w:rsid w:val="009E4105"/>
    <w:rsid w:val="009E55BE"/>
    <w:rsid w:val="009E5FFE"/>
    <w:rsid w:val="009E61D1"/>
    <w:rsid w:val="009E7DC0"/>
    <w:rsid w:val="009F010A"/>
    <w:rsid w:val="009F1354"/>
    <w:rsid w:val="009F1C05"/>
    <w:rsid w:val="009F1ED2"/>
    <w:rsid w:val="009F2A60"/>
    <w:rsid w:val="009F2EF8"/>
    <w:rsid w:val="009F4ECA"/>
    <w:rsid w:val="009F5849"/>
    <w:rsid w:val="009F58BA"/>
    <w:rsid w:val="009F6659"/>
    <w:rsid w:val="009F6EFF"/>
    <w:rsid w:val="009F7199"/>
    <w:rsid w:val="00A00F60"/>
    <w:rsid w:val="00A0269A"/>
    <w:rsid w:val="00A02C7E"/>
    <w:rsid w:val="00A03825"/>
    <w:rsid w:val="00A038DF"/>
    <w:rsid w:val="00A04760"/>
    <w:rsid w:val="00A04814"/>
    <w:rsid w:val="00A04C0A"/>
    <w:rsid w:val="00A0570D"/>
    <w:rsid w:val="00A06A28"/>
    <w:rsid w:val="00A06B24"/>
    <w:rsid w:val="00A06CED"/>
    <w:rsid w:val="00A071AA"/>
    <w:rsid w:val="00A106C0"/>
    <w:rsid w:val="00A1082C"/>
    <w:rsid w:val="00A1431C"/>
    <w:rsid w:val="00A154EF"/>
    <w:rsid w:val="00A15A5A"/>
    <w:rsid w:val="00A15BEC"/>
    <w:rsid w:val="00A16002"/>
    <w:rsid w:val="00A16009"/>
    <w:rsid w:val="00A160CC"/>
    <w:rsid w:val="00A172FA"/>
    <w:rsid w:val="00A173E1"/>
    <w:rsid w:val="00A177AC"/>
    <w:rsid w:val="00A17BCE"/>
    <w:rsid w:val="00A17DB4"/>
    <w:rsid w:val="00A20338"/>
    <w:rsid w:val="00A22196"/>
    <w:rsid w:val="00A22318"/>
    <w:rsid w:val="00A22D9E"/>
    <w:rsid w:val="00A2301A"/>
    <w:rsid w:val="00A2364A"/>
    <w:rsid w:val="00A23BEB"/>
    <w:rsid w:val="00A24515"/>
    <w:rsid w:val="00A2477F"/>
    <w:rsid w:val="00A263FF"/>
    <w:rsid w:val="00A305A1"/>
    <w:rsid w:val="00A30882"/>
    <w:rsid w:val="00A318A6"/>
    <w:rsid w:val="00A319B6"/>
    <w:rsid w:val="00A325D9"/>
    <w:rsid w:val="00A32D59"/>
    <w:rsid w:val="00A336DE"/>
    <w:rsid w:val="00A34066"/>
    <w:rsid w:val="00A3412C"/>
    <w:rsid w:val="00A344AB"/>
    <w:rsid w:val="00A34EFB"/>
    <w:rsid w:val="00A364B2"/>
    <w:rsid w:val="00A3694C"/>
    <w:rsid w:val="00A36CAD"/>
    <w:rsid w:val="00A37D29"/>
    <w:rsid w:val="00A40954"/>
    <w:rsid w:val="00A41139"/>
    <w:rsid w:val="00A42225"/>
    <w:rsid w:val="00A42267"/>
    <w:rsid w:val="00A42A67"/>
    <w:rsid w:val="00A4310E"/>
    <w:rsid w:val="00A432B5"/>
    <w:rsid w:val="00A4445E"/>
    <w:rsid w:val="00A44DB8"/>
    <w:rsid w:val="00A458F3"/>
    <w:rsid w:val="00A4751B"/>
    <w:rsid w:val="00A47EAE"/>
    <w:rsid w:val="00A50C1C"/>
    <w:rsid w:val="00A51F34"/>
    <w:rsid w:val="00A53FBA"/>
    <w:rsid w:val="00A54083"/>
    <w:rsid w:val="00A54341"/>
    <w:rsid w:val="00A554C0"/>
    <w:rsid w:val="00A554F2"/>
    <w:rsid w:val="00A55832"/>
    <w:rsid w:val="00A56B06"/>
    <w:rsid w:val="00A56B10"/>
    <w:rsid w:val="00A574C8"/>
    <w:rsid w:val="00A605B1"/>
    <w:rsid w:val="00A6062B"/>
    <w:rsid w:val="00A607FC"/>
    <w:rsid w:val="00A60CD0"/>
    <w:rsid w:val="00A61581"/>
    <w:rsid w:val="00A632E3"/>
    <w:rsid w:val="00A634F8"/>
    <w:rsid w:val="00A63D30"/>
    <w:rsid w:val="00A645A1"/>
    <w:rsid w:val="00A64958"/>
    <w:rsid w:val="00A64A02"/>
    <w:rsid w:val="00A6554E"/>
    <w:rsid w:val="00A65BAB"/>
    <w:rsid w:val="00A660D3"/>
    <w:rsid w:val="00A66E3C"/>
    <w:rsid w:val="00A675B2"/>
    <w:rsid w:val="00A7068D"/>
    <w:rsid w:val="00A70917"/>
    <w:rsid w:val="00A72E97"/>
    <w:rsid w:val="00A72F5E"/>
    <w:rsid w:val="00A72FB4"/>
    <w:rsid w:val="00A735AF"/>
    <w:rsid w:val="00A73705"/>
    <w:rsid w:val="00A73C3B"/>
    <w:rsid w:val="00A74357"/>
    <w:rsid w:val="00A74B84"/>
    <w:rsid w:val="00A76492"/>
    <w:rsid w:val="00A765BA"/>
    <w:rsid w:val="00A76A52"/>
    <w:rsid w:val="00A76DA0"/>
    <w:rsid w:val="00A777D9"/>
    <w:rsid w:val="00A801A6"/>
    <w:rsid w:val="00A80590"/>
    <w:rsid w:val="00A80BCE"/>
    <w:rsid w:val="00A80E19"/>
    <w:rsid w:val="00A8139E"/>
    <w:rsid w:val="00A814F1"/>
    <w:rsid w:val="00A81DE5"/>
    <w:rsid w:val="00A824F6"/>
    <w:rsid w:val="00A8261F"/>
    <w:rsid w:val="00A8356F"/>
    <w:rsid w:val="00A84918"/>
    <w:rsid w:val="00A85111"/>
    <w:rsid w:val="00A85AEE"/>
    <w:rsid w:val="00A87373"/>
    <w:rsid w:val="00A878A7"/>
    <w:rsid w:val="00A87970"/>
    <w:rsid w:val="00A90058"/>
    <w:rsid w:val="00A90146"/>
    <w:rsid w:val="00A91C47"/>
    <w:rsid w:val="00A92CC9"/>
    <w:rsid w:val="00A939FC"/>
    <w:rsid w:val="00A96B3A"/>
    <w:rsid w:val="00A96B9E"/>
    <w:rsid w:val="00A97104"/>
    <w:rsid w:val="00A9714D"/>
    <w:rsid w:val="00AA0CA2"/>
    <w:rsid w:val="00AA2C41"/>
    <w:rsid w:val="00AA2CF1"/>
    <w:rsid w:val="00AA35FA"/>
    <w:rsid w:val="00AA3613"/>
    <w:rsid w:val="00AA3901"/>
    <w:rsid w:val="00AA395A"/>
    <w:rsid w:val="00AA3C5D"/>
    <w:rsid w:val="00AA4A94"/>
    <w:rsid w:val="00AA50B0"/>
    <w:rsid w:val="00AA54A9"/>
    <w:rsid w:val="00AA6FAE"/>
    <w:rsid w:val="00AA7963"/>
    <w:rsid w:val="00AB0AA8"/>
    <w:rsid w:val="00AB0B54"/>
    <w:rsid w:val="00AB1888"/>
    <w:rsid w:val="00AB1B0D"/>
    <w:rsid w:val="00AB43A3"/>
    <w:rsid w:val="00AB48D6"/>
    <w:rsid w:val="00AB58C4"/>
    <w:rsid w:val="00AB6F03"/>
    <w:rsid w:val="00AB76DB"/>
    <w:rsid w:val="00AC0205"/>
    <w:rsid w:val="00AC144A"/>
    <w:rsid w:val="00AC17BD"/>
    <w:rsid w:val="00AC199F"/>
    <w:rsid w:val="00AC1EB0"/>
    <w:rsid w:val="00AC3287"/>
    <w:rsid w:val="00AC33A4"/>
    <w:rsid w:val="00AC3767"/>
    <w:rsid w:val="00AC397C"/>
    <w:rsid w:val="00AC49D5"/>
    <w:rsid w:val="00AC55B8"/>
    <w:rsid w:val="00AC5E05"/>
    <w:rsid w:val="00AC6126"/>
    <w:rsid w:val="00AC6201"/>
    <w:rsid w:val="00AC624E"/>
    <w:rsid w:val="00AC6363"/>
    <w:rsid w:val="00AC7449"/>
    <w:rsid w:val="00AD050A"/>
    <w:rsid w:val="00AD060F"/>
    <w:rsid w:val="00AD1E76"/>
    <w:rsid w:val="00AD22C4"/>
    <w:rsid w:val="00AD2AAF"/>
    <w:rsid w:val="00AD2C2C"/>
    <w:rsid w:val="00AD3147"/>
    <w:rsid w:val="00AD3F5F"/>
    <w:rsid w:val="00AD47A0"/>
    <w:rsid w:val="00AD5232"/>
    <w:rsid w:val="00AD53A2"/>
    <w:rsid w:val="00AD540D"/>
    <w:rsid w:val="00AD5500"/>
    <w:rsid w:val="00AD55E7"/>
    <w:rsid w:val="00AD6570"/>
    <w:rsid w:val="00AD6D8A"/>
    <w:rsid w:val="00AE0790"/>
    <w:rsid w:val="00AE1986"/>
    <w:rsid w:val="00AE1D30"/>
    <w:rsid w:val="00AE2AB0"/>
    <w:rsid w:val="00AE3300"/>
    <w:rsid w:val="00AE35BC"/>
    <w:rsid w:val="00AE4063"/>
    <w:rsid w:val="00AE4D32"/>
    <w:rsid w:val="00AE51E9"/>
    <w:rsid w:val="00AE5239"/>
    <w:rsid w:val="00AE5439"/>
    <w:rsid w:val="00AE7D3D"/>
    <w:rsid w:val="00AF055F"/>
    <w:rsid w:val="00AF0B4F"/>
    <w:rsid w:val="00AF0E75"/>
    <w:rsid w:val="00AF1551"/>
    <w:rsid w:val="00AF1634"/>
    <w:rsid w:val="00AF1955"/>
    <w:rsid w:val="00AF2A2A"/>
    <w:rsid w:val="00AF359E"/>
    <w:rsid w:val="00AF48EA"/>
    <w:rsid w:val="00AF5395"/>
    <w:rsid w:val="00AF580D"/>
    <w:rsid w:val="00AF63B9"/>
    <w:rsid w:val="00AF692C"/>
    <w:rsid w:val="00AF6DEF"/>
    <w:rsid w:val="00AF7014"/>
    <w:rsid w:val="00AF7930"/>
    <w:rsid w:val="00AF7B1B"/>
    <w:rsid w:val="00B0059A"/>
    <w:rsid w:val="00B008AF"/>
    <w:rsid w:val="00B01352"/>
    <w:rsid w:val="00B01D9A"/>
    <w:rsid w:val="00B0339C"/>
    <w:rsid w:val="00B037FE"/>
    <w:rsid w:val="00B0503A"/>
    <w:rsid w:val="00B0514E"/>
    <w:rsid w:val="00B05D63"/>
    <w:rsid w:val="00B06320"/>
    <w:rsid w:val="00B064F7"/>
    <w:rsid w:val="00B068C7"/>
    <w:rsid w:val="00B07C0F"/>
    <w:rsid w:val="00B101D6"/>
    <w:rsid w:val="00B10327"/>
    <w:rsid w:val="00B114A3"/>
    <w:rsid w:val="00B11B94"/>
    <w:rsid w:val="00B11CB7"/>
    <w:rsid w:val="00B11E82"/>
    <w:rsid w:val="00B11F85"/>
    <w:rsid w:val="00B12D0B"/>
    <w:rsid w:val="00B13066"/>
    <w:rsid w:val="00B13ECC"/>
    <w:rsid w:val="00B14C22"/>
    <w:rsid w:val="00B14D26"/>
    <w:rsid w:val="00B14F05"/>
    <w:rsid w:val="00B15582"/>
    <w:rsid w:val="00B15DB2"/>
    <w:rsid w:val="00B16F43"/>
    <w:rsid w:val="00B1785D"/>
    <w:rsid w:val="00B17E4F"/>
    <w:rsid w:val="00B17E55"/>
    <w:rsid w:val="00B20649"/>
    <w:rsid w:val="00B20B71"/>
    <w:rsid w:val="00B20D6D"/>
    <w:rsid w:val="00B21876"/>
    <w:rsid w:val="00B218C6"/>
    <w:rsid w:val="00B2274B"/>
    <w:rsid w:val="00B22FB9"/>
    <w:rsid w:val="00B25021"/>
    <w:rsid w:val="00B2515B"/>
    <w:rsid w:val="00B25D26"/>
    <w:rsid w:val="00B26AA2"/>
    <w:rsid w:val="00B26BB8"/>
    <w:rsid w:val="00B26E53"/>
    <w:rsid w:val="00B278CB"/>
    <w:rsid w:val="00B27C11"/>
    <w:rsid w:val="00B3048E"/>
    <w:rsid w:val="00B314A0"/>
    <w:rsid w:val="00B316A0"/>
    <w:rsid w:val="00B31FD1"/>
    <w:rsid w:val="00B35745"/>
    <w:rsid w:val="00B3668D"/>
    <w:rsid w:val="00B36E18"/>
    <w:rsid w:val="00B371CC"/>
    <w:rsid w:val="00B37CEF"/>
    <w:rsid w:val="00B37EB1"/>
    <w:rsid w:val="00B419F5"/>
    <w:rsid w:val="00B41D3F"/>
    <w:rsid w:val="00B41F0D"/>
    <w:rsid w:val="00B42823"/>
    <w:rsid w:val="00B42AF8"/>
    <w:rsid w:val="00B42D42"/>
    <w:rsid w:val="00B4324C"/>
    <w:rsid w:val="00B43A66"/>
    <w:rsid w:val="00B43B25"/>
    <w:rsid w:val="00B43B7C"/>
    <w:rsid w:val="00B443BD"/>
    <w:rsid w:val="00B44A13"/>
    <w:rsid w:val="00B44BF0"/>
    <w:rsid w:val="00B45762"/>
    <w:rsid w:val="00B4608B"/>
    <w:rsid w:val="00B461D0"/>
    <w:rsid w:val="00B47230"/>
    <w:rsid w:val="00B47585"/>
    <w:rsid w:val="00B47864"/>
    <w:rsid w:val="00B479EC"/>
    <w:rsid w:val="00B5016A"/>
    <w:rsid w:val="00B508EF"/>
    <w:rsid w:val="00B50F7D"/>
    <w:rsid w:val="00B527C8"/>
    <w:rsid w:val="00B52859"/>
    <w:rsid w:val="00B52A63"/>
    <w:rsid w:val="00B52D91"/>
    <w:rsid w:val="00B53418"/>
    <w:rsid w:val="00B535F6"/>
    <w:rsid w:val="00B53893"/>
    <w:rsid w:val="00B538AF"/>
    <w:rsid w:val="00B53FB7"/>
    <w:rsid w:val="00B54CB2"/>
    <w:rsid w:val="00B55A42"/>
    <w:rsid w:val="00B569DE"/>
    <w:rsid w:val="00B56B4F"/>
    <w:rsid w:val="00B57147"/>
    <w:rsid w:val="00B5783D"/>
    <w:rsid w:val="00B60649"/>
    <w:rsid w:val="00B61FE8"/>
    <w:rsid w:val="00B6225F"/>
    <w:rsid w:val="00B625AE"/>
    <w:rsid w:val="00B649E0"/>
    <w:rsid w:val="00B6514D"/>
    <w:rsid w:val="00B65BF3"/>
    <w:rsid w:val="00B66190"/>
    <w:rsid w:val="00B66FAF"/>
    <w:rsid w:val="00B6791B"/>
    <w:rsid w:val="00B67FB1"/>
    <w:rsid w:val="00B70A85"/>
    <w:rsid w:val="00B70BB2"/>
    <w:rsid w:val="00B72806"/>
    <w:rsid w:val="00B73ED3"/>
    <w:rsid w:val="00B74334"/>
    <w:rsid w:val="00B74A8B"/>
    <w:rsid w:val="00B76958"/>
    <w:rsid w:val="00B76E25"/>
    <w:rsid w:val="00B7711C"/>
    <w:rsid w:val="00B774CB"/>
    <w:rsid w:val="00B77A8C"/>
    <w:rsid w:val="00B77EFC"/>
    <w:rsid w:val="00B8071A"/>
    <w:rsid w:val="00B80844"/>
    <w:rsid w:val="00B81052"/>
    <w:rsid w:val="00B819A2"/>
    <w:rsid w:val="00B81D42"/>
    <w:rsid w:val="00B81FBD"/>
    <w:rsid w:val="00B82A66"/>
    <w:rsid w:val="00B82F6B"/>
    <w:rsid w:val="00B838D6"/>
    <w:rsid w:val="00B840E5"/>
    <w:rsid w:val="00B847F7"/>
    <w:rsid w:val="00B8485D"/>
    <w:rsid w:val="00B84A56"/>
    <w:rsid w:val="00B84D16"/>
    <w:rsid w:val="00B85889"/>
    <w:rsid w:val="00B85A25"/>
    <w:rsid w:val="00B85D53"/>
    <w:rsid w:val="00B865FE"/>
    <w:rsid w:val="00B86642"/>
    <w:rsid w:val="00B86833"/>
    <w:rsid w:val="00B86D16"/>
    <w:rsid w:val="00B8765B"/>
    <w:rsid w:val="00B87E41"/>
    <w:rsid w:val="00B90BA8"/>
    <w:rsid w:val="00B9134E"/>
    <w:rsid w:val="00B91438"/>
    <w:rsid w:val="00B92394"/>
    <w:rsid w:val="00B937A7"/>
    <w:rsid w:val="00B9519E"/>
    <w:rsid w:val="00B95D6A"/>
    <w:rsid w:val="00B96300"/>
    <w:rsid w:val="00B96487"/>
    <w:rsid w:val="00B96A07"/>
    <w:rsid w:val="00B97093"/>
    <w:rsid w:val="00B97302"/>
    <w:rsid w:val="00B97664"/>
    <w:rsid w:val="00B9789A"/>
    <w:rsid w:val="00B97D29"/>
    <w:rsid w:val="00BA081C"/>
    <w:rsid w:val="00BA0845"/>
    <w:rsid w:val="00BA0D3E"/>
    <w:rsid w:val="00BA16E8"/>
    <w:rsid w:val="00BA2027"/>
    <w:rsid w:val="00BA228F"/>
    <w:rsid w:val="00BA3139"/>
    <w:rsid w:val="00BA3E20"/>
    <w:rsid w:val="00BA4247"/>
    <w:rsid w:val="00BA5E28"/>
    <w:rsid w:val="00BA70FE"/>
    <w:rsid w:val="00BA727F"/>
    <w:rsid w:val="00BA76A6"/>
    <w:rsid w:val="00BA77BB"/>
    <w:rsid w:val="00BA7B26"/>
    <w:rsid w:val="00BA7F4E"/>
    <w:rsid w:val="00BB05EF"/>
    <w:rsid w:val="00BB0ECC"/>
    <w:rsid w:val="00BB2069"/>
    <w:rsid w:val="00BB2915"/>
    <w:rsid w:val="00BB2B9A"/>
    <w:rsid w:val="00BB34F4"/>
    <w:rsid w:val="00BB3958"/>
    <w:rsid w:val="00BB410B"/>
    <w:rsid w:val="00BB41A3"/>
    <w:rsid w:val="00BB449D"/>
    <w:rsid w:val="00BB4F49"/>
    <w:rsid w:val="00BB565A"/>
    <w:rsid w:val="00BB7410"/>
    <w:rsid w:val="00BB74F1"/>
    <w:rsid w:val="00BB79BB"/>
    <w:rsid w:val="00BC1D54"/>
    <w:rsid w:val="00BC232F"/>
    <w:rsid w:val="00BC25A5"/>
    <w:rsid w:val="00BC284E"/>
    <w:rsid w:val="00BC2B84"/>
    <w:rsid w:val="00BC3033"/>
    <w:rsid w:val="00BC4783"/>
    <w:rsid w:val="00BC4785"/>
    <w:rsid w:val="00BC49D7"/>
    <w:rsid w:val="00BC6151"/>
    <w:rsid w:val="00BD00AB"/>
    <w:rsid w:val="00BD076A"/>
    <w:rsid w:val="00BD0BE3"/>
    <w:rsid w:val="00BD2351"/>
    <w:rsid w:val="00BD253B"/>
    <w:rsid w:val="00BD299A"/>
    <w:rsid w:val="00BD2E7E"/>
    <w:rsid w:val="00BD359A"/>
    <w:rsid w:val="00BD3D58"/>
    <w:rsid w:val="00BD404B"/>
    <w:rsid w:val="00BD472C"/>
    <w:rsid w:val="00BD670A"/>
    <w:rsid w:val="00BD6CD2"/>
    <w:rsid w:val="00BD7704"/>
    <w:rsid w:val="00BD7979"/>
    <w:rsid w:val="00BD7A63"/>
    <w:rsid w:val="00BD7DCD"/>
    <w:rsid w:val="00BE0775"/>
    <w:rsid w:val="00BE0CFD"/>
    <w:rsid w:val="00BE1988"/>
    <w:rsid w:val="00BE1A26"/>
    <w:rsid w:val="00BE23B2"/>
    <w:rsid w:val="00BE2406"/>
    <w:rsid w:val="00BE2446"/>
    <w:rsid w:val="00BE2AF6"/>
    <w:rsid w:val="00BE320D"/>
    <w:rsid w:val="00BE569E"/>
    <w:rsid w:val="00BE5E1C"/>
    <w:rsid w:val="00BE5E58"/>
    <w:rsid w:val="00BE5EF5"/>
    <w:rsid w:val="00BE674D"/>
    <w:rsid w:val="00BF09A4"/>
    <w:rsid w:val="00BF0FC7"/>
    <w:rsid w:val="00BF19E4"/>
    <w:rsid w:val="00BF2C82"/>
    <w:rsid w:val="00BF2ECC"/>
    <w:rsid w:val="00BF47DE"/>
    <w:rsid w:val="00BF4EE0"/>
    <w:rsid w:val="00BF544E"/>
    <w:rsid w:val="00BF5469"/>
    <w:rsid w:val="00BF5F0D"/>
    <w:rsid w:val="00BF6742"/>
    <w:rsid w:val="00BF6809"/>
    <w:rsid w:val="00BF6E79"/>
    <w:rsid w:val="00BF75F8"/>
    <w:rsid w:val="00BF78D5"/>
    <w:rsid w:val="00BF7D8A"/>
    <w:rsid w:val="00C002DC"/>
    <w:rsid w:val="00C003A4"/>
    <w:rsid w:val="00C003CE"/>
    <w:rsid w:val="00C0082D"/>
    <w:rsid w:val="00C011F0"/>
    <w:rsid w:val="00C019D6"/>
    <w:rsid w:val="00C01E9D"/>
    <w:rsid w:val="00C028A4"/>
    <w:rsid w:val="00C02FFC"/>
    <w:rsid w:val="00C032F5"/>
    <w:rsid w:val="00C034B4"/>
    <w:rsid w:val="00C03A6B"/>
    <w:rsid w:val="00C03C78"/>
    <w:rsid w:val="00C048B8"/>
    <w:rsid w:val="00C04C1F"/>
    <w:rsid w:val="00C04C5D"/>
    <w:rsid w:val="00C0534C"/>
    <w:rsid w:val="00C054F3"/>
    <w:rsid w:val="00C05DE0"/>
    <w:rsid w:val="00C0645C"/>
    <w:rsid w:val="00C06B15"/>
    <w:rsid w:val="00C06F57"/>
    <w:rsid w:val="00C06FB0"/>
    <w:rsid w:val="00C07889"/>
    <w:rsid w:val="00C07BC7"/>
    <w:rsid w:val="00C1010D"/>
    <w:rsid w:val="00C11D7F"/>
    <w:rsid w:val="00C1234C"/>
    <w:rsid w:val="00C15766"/>
    <w:rsid w:val="00C15A89"/>
    <w:rsid w:val="00C16128"/>
    <w:rsid w:val="00C16A5C"/>
    <w:rsid w:val="00C17D5B"/>
    <w:rsid w:val="00C17FD1"/>
    <w:rsid w:val="00C20085"/>
    <w:rsid w:val="00C200AD"/>
    <w:rsid w:val="00C203B8"/>
    <w:rsid w:val="00C208AE"/>
    <w:rsid w:val="00C219C6"/>
    <w:rsid w:val="00C21BC5"/>
    <w:rsid w:val="00C22F1D"/>
    <w:rsid w:val="00C23BAD"/>
    <w:rsid w:val="00C23E2F"/>
    <w:rsid w:val="00C2411E"/>
    <w:rsid w:val="00C247F2"/>
    <w:rsid w:val="00C24BA9"/>
    <w:rsid w:val="00C24FFF"/>
    <w:rsid w:val="00C252B3"/>
    <w:rsid w:val="00C26241"/>
    <w:rsid w:val="00C2626E"/>
    <w:rsid w:val="00C27021"/>
    <w:rsid w:val="00C2739B"/>
    <w:rsid w:val="00C27510"/>
    <w:rsid w:val="00C27817"/>
    <w:rsid w:val="00C27BE1"/>
    <w:rsid w:val="00C27FFE"/>
    <w:rsid w:val="00C30605"/>
    <w:rsid w:val="00C30782"/>
    <w:rsid w:val="00C3168F"/>
    <w:rsid w:val="00C317B4"/>
    <w:rsid w:val="00C32514"/>
    <w:rsid w:val="00C3295D"/>
    <w:rsid w:val="00C32CEE"/>
    <w:rsid w:val="00C330CF"/>
    <w:rsid w:val="00C34E0E"/>
    <w:rsid w:val="00C34FFC"/>
    <w:rsid w:val="00C35203"/>
    <w:rsid w:val="00C355E2"/>
    <w:rsid w:val="00C369C4"/>
    <w:rsid w:val="00C36B37"/>
    <w:rsid w:val="00C36F54"/>
    <w:rsid w:val="00C370B4"/>
    <w:rsid w:val="00C370F4"/>
    <w:rsid w:val="00C37721"/>
    <w:rsid w:val="00C40401"/>
    <w:rsid w:val="00C40DF9"/>
    <w:rsid w:val="00C423A5"/>
    <w:rsid w:val="00C4271E"/>
    <w:rsid w:val="00C43295"/>
    <w:rsid w:val="00C43620"/>
    <w:rsid w:val="00C43D3B"/>
    <w:rsid w:val="00C43D94"/>
    <w:rsid w:val="00C45A4E"/>
    <w:rsid w:val="00C475D2"/>
    <w:rsid w:val="00C475F1"/>
    <w:rsid w:val="00C47BE9"/>
    <w:rsid w:val="00C47D20"/>
    <w:rsid w:val="00C50393"/>
    <w:rsid w:val="00C5060E"/>
    <w:rsid w:val="00C50B83"/>
    <w:rsid w:val="00C50EC2"/>
    <w:rsid w:val="00C515A9"/>
    <w:rsid w:val="00C521F7"/>
    <w:rsid w:val="00C525CC"/>
    <w:rsid w:val="00C52C7E"/>
    <w:rsid w:val="00C52D38"/>
    <w:rsid w:val="00C52E0A"/>
    <w:rsid w:val="00C5345F"/>
    <w:rsid w:val="00C53967"/>
    <w:rsid w:val="00C541F8"/>
    <w:rsid w:val="00C54714"/>
    <w:rsid w:val="00C55251"/>
    <w:rsid w:val="00C560A2"/>
    <w:rsid w:val="00C565B8"/>
    <w:rsid w:val="00C56C6D"/>
    <w:rsid w:val="00C56EAC"/>
    <w:rsid w:val="00C572C7"/>
    <w:rsid w:val="00C57CBB"/>
    <w:rsid w:val="00C6019F"/>
    <w:rsid w:val="00C60212"/>
    <w:rsid w:val="00C60CAE"/>
    <w:rsid w:val="00C60CC5"/>
    <w:rsid w:val="00C60EE1"/>
    <w:rsid w:val="00C60EF8"/>
    <w:rsid w:val="00C60FE5"/>
    <w:rsid w:val="00C61412"/>
    <w:rsid w:val="00C6192B"/>
    <w:rsid w:val="00C61CAF"/>
    <w:rsid w:val="00C62160"/>
    <w:rsid w:val="00C64658"/>
    <w:rsid w:val="00C65CA9"/>
    <w:rsid w:val="00C66136"/>
    <w:rsid w:val="00C668ED"/>
    <w:rsid w:val="00C675D3"/>
    <w:rsid w:val="00C67A0F"/>
    <w:rsid w:val="00C70543"/>
    <w:rsid w:val="00C70754"/>
    <w:rsid w:val="00C70EA6"/>
    <w:rsid w:val="00C710D9"/>
    <w:rsid w:val="00C716A3"/>
    <w:rsid w:val="00C71791"/>
    <w:rsid w:val="00C747C1"/>
    <w:rsid w:val="00C748E0"/>
    <w:rsid w:val="00C749B4"/>
    <w:rsid w:val="00C756B2"/>
    <w:rsid w:val="00C757EB"/>
    <w:rsid w:val="00C7591B"/>
    <w:rsid w:val="00C75932"/>
    <w:rsid w:val="00C803A4"/>
    <w:rsid w:val="00C822D6"/>
    <w:rsid w:val="00C822E5"/>
    <w:rsid w:val="00C82E5F"/>
    <w:rsid w:val="00C845C2"/>
    <w:rsid w:val="00C84732"/>
    <w:rsid w:val="00C84B16"/>
    <w:rsid w:val="00C85090"/>
    <w:rsid w:val="00C8511B"/>
    <w:rsid w:val="00C8556B"/>
    <w:rsid w:val="00C85B52"/>
    <w:rsid w:val="00C868FA"/>
    <w:rsid w:val="00C86DBC"/>
    <w:rsid w:val="00C86EE9"/>
    <w:rsid w:val="00C87F50"/>
    <w:rsid w:val="00C90165"/>
    <w:rsid w:val="00C92AAF"/>
    <w:rsid w:val="00C92E66"/>
    <w:rsid w:val="00C93B88"/>
    <w:rsid w:val="00C950DE"/>
    <w:rsid w:val="00C963E6"/>
    <w:rsid w:val="00C96636"/>
    <w:rsid w:val="00C96962"/>
    <w:rsid w:val="00C96F02"/>
    <w:rsid w:val="00C971B5"/>
    <w:rsid w:val="00C97DFD"/>
    <w:rsid w:val="00CA0568"/>
    <w:rsid w:val="00CA0A76"/>
    <w:rsid w:val="00CA0D5E"/>
    <w:rsid w:val="00CA1293"/>
    <w:rsid w:val="00CA22CC"/>
    <w:rsid w:val="00CA2A51"/>
    <w:rsid w:val="00CA340A"/>
    <w:rsid w:val="00CA35BE"/>
    <w:rsid w:val="00CA4F31"/>
    <w:rsid w:val="00CA5BD9"/>
    <w:rsid w:val="00CA5EDA"/>
    <w:rsid w:val="00CA61A8"/>
    <w:rsid w:val="00CA7135"/>
    <w:rsid w:val="00CA71D0"/>
    <w:rsid w:val="00CA7B3E"/>
    <w:rsid w:val="00CB0614"/>
    <w:rsid w:val="00CB1498"/>
    <w:rsid w:val="00CB2073"/>
    <w:rsid w:val="00CB259A"/>
    <w:rsid w:val="00CB2683"/>
    <w:rsid w:val="00CB40E2"/>
    <w:rsid w:val="00CB4B6D"/>
    <w:rsid w:val="00CB5BED"/>
    <w:rsid w:val="00CB653D"/>
    <w:rsid w:val="00CB68D4"/>
    <w:rsid w:val="00CB6BE5"/>
    <w:rsid w:val="00CB7B6A"/>
    <w:rsid w:val="00CB7F12"/>
    <w:rsid w:val="00CC0B06"/>
    <w:rsid w:val="00CC206F"/>
    <w:rsid w:val="00CC2A25"/>
    <w:rsid w:val="00CC3B2B"/>
    <w:rsid w:val="00CC42F2"/>
    <w:rsid w:val="00CC4C7F"/>
    <w:rsid w:val="00CC51C5"/>
    <w:rsid w:val="00CC550D"/>
    <w:rsid w:val="00CC589B"/>
    <w:rsid w:val="00CC5B9D"/>
    <w:rsid w:val="00CC65DD"/>
    <w:rsid w:val="00CC69ED"/>
    <w:rsid w:val="00CC7176"/>
    <w:rsid w:val="00CD05E0"/>
    <w:rsid w:val="00CD07AA"/>
    <w:rsid w:val="00CD112D"/>
    <w:rsid w:val="00CD15AF"/>
    <w:rsid w:val="00CD237A"/>
    <w:rsid w:val="00CD241F"/>
    <w:rsid w:val="00CD264C"/>
    <w:rsid w:val="00CD2F1B"/>
    <w:rsid w:val="00CD3260"/>
    <w:rsid w:val="00CD3BBA"/>
    <w:rsid w:val="00CD42EB"/>
    <w:rsid w:val="00CD4706"/>
    <w:rsid w:val="00CD4AB5"/>
    <w:rsid w:val="00CD4BC8"/>
    <w:rsid w:val="00CD53D4"/>
    <w:rsid w:val="00CD5706"/>
    <w:rsid w:val="00CD7344"/>
    <w:rsid w:val="00CD7460"/>
    <w:rsid w:val="00CD7BE4"/>
    <w:rsid w:val="00CD7C72"/>
    <w:rsid w:val="00CE1639"/>
    <w:rsid w:val="00CE1C44"/>
    <w:rsid w:val="00CE2815"/>
    <w:rsid w:val="00CE4335"/>
    <w:rsid w:val="00CE57E9"/>
    <w:rsid w:val="00CE67B2"/>
    <w:rsid w:val="00CE67CE"/>
    <w:rsid w:val="00CF01B7"/>
    <w:rsid w:val="00CF26DB"/>
    <w:rsid w:val="00CF28CD"/>
    <w:rsid w:val="00CF2E68"/>
    <w:rsid w:val="00CF336D"/>
    <w:rsid w:val="00CF3574"/>
    <w:rsid w:val="00CF3580"/>
    <w:rsid w:val="00CF3DB6"/>
    <w:rsid w:val="00CF4C41"/>
    <w:rsid w:val="00CF5698"/>
    <w:rsid w:val="00CF5BD1"/>
    <w:rsid w:val="00CF5DBB"/>
    <w:rsid w:val="00CF5E27"/>
    <w:rsid w:val="00CF632E"/>
    <w:rsid w:val="00CF648A"/>
    <w:rsid w:val="00CF6C23"/>
    <w:rsid w:val="00D0002D"/>
    <w:rsid w:val="00D010D3"/>
    <w:rsid w:val="00D01803"/>
    <w:rsid w:val="00D02391"/>
    <w:rsid w:val="00D02463"/>
    <w:rsid w:val="00D02507"/>
    <w:rsid w:val="00D02663"/>
    <w:rsid w:val="00D0276D"/>
    <w:rsid w:val="00D03996"/>
    <w:rsid w:val="00D0475D"/>
    <w:rsid w:val="00D053E1"/>
    <w:rsid w:val="00D058D1"/>
    <w:rsid w:val="00D06AFB"/>
    <w:rsid w:val="00D06E8F"/>
    <w:rsid w:val="00D100EA"/>
    <w:rsid w:val="00D12876"/>
    <w:rsid w:val="00D13491"/>
    <w:rsid w:val="00D13C20"/>
    <w:rsid w:val="00D14B7A"/>
    <w:rsid w:val="00D155B6"/>
    <w:rsid w:val="00D15AF7"/>
    <w:rsid w:val="00D15B61"/>
    <w:rsid w:val="00D16FFF"/>
    <w:rsid w:val="00D171DF"/>
    <w:rsid w:val="00D17B21"/>
    <w:rsid w:val="00D17C73"/>
    <w:rsid w:val="00D21BFB"/>
    <w:rsid w:val="00D22191"/>
    <w:rsid w:val="00D23850"/>
    <w:rsid w:val="00D23A1B"/>
    <w:rsid w:val="00D243EC"/>
    <w:rsid w:val="00D247A7"/>
    <w:rsid w:val="00D25F4E"/>
    <w:rsid w:val="00D263B0"/>
    <w:rsid w:val="00D2656A"/>
    <w:rsid w:val="00D269D0"/>
    <w:rsid w:val="00D274EB"/>
    <w:rsid w:val="00D276E8"/>
    <w:rsid w:val="00D30E32"/>
    <w:rsid w:val="00D30FA1"/>
    <w:rsid w:val="00D33C84"/>
    <w:rsid w:val="00D33E79"/>
    <w:rsid w:val="00D35BF8"/>
    <w:rsid w:val="00D35E26"/>
    <w:rsid w:val="00D35F31"/>
    <w:rsid w:val="00D3607E"/>
    <w:rsid w:val="00D361BF"/>
    <w:rsid w:val="00D37BC6"/>
    <w:rsid w:val="00D37E2B"/>
    <w:rsid w:val="00D40CDA"/>
    <w:rsid w:val="00D41BCC"/>
    <w:rsid w:val="00D421D5"/>
    <w:rsid w:val="00D42B3F"/>
    <w:rsid w:val="00D42C85"/>
    <w:rsid w:val="00D42D08"/>
    <w:rsid w:val="00D43079"/>
    <w:rsid w:val="00D4349B"/>
    <w:rsid w:val="00D442BC"/>
    <w:rsid w:val="00D45E35"/>
    <w:rsid w:val="00D476C2"/>
    <w:rsid w:val="00D47C68"/>
    <w:rsid w:val="00D47ED9"/>
    <w:rsid w:val="00D50319"/>
    <w:rsid w:val="00D5068C"/>
    <w:rsid w:val="00D50E6E"/>
    <w:rsid w:val="00D517FD"/>
    <w:rsid w:val="00D526FE"/>
    <w:rsid w:val="00D52C05"/>
    <w:rsid w:val="00D530D5"/>
    <w:rsid w:val="00D536EA"/>
    <w:rsid w:val="00D552AF"/>
    <w:rsid w:val="00D55666"/>
    <w:rsid w:val="00D560FA"/>
    <w:rsid w:val="00D5641C"/>
    <w:rsid w:val="00D577A8"/>
    <w:rsid w:val="00D60EC8"/>
    <w:rsid w:val="00D611DD"/>
    <w:rsid w:val="00D618F1"/>
    <w:rsid w:val="00D62112"/>
    <w:rsid w:val="00D6225D"/>
    <w:rsid w:val="00D626AD"/>
    <w:rsid w:val="00D62703"/>
    <w:rsid w:val="00D630E6"/>
    <w:rsid w:val="00D64193"/>
    <w:rsid w:val="00D64836"/>
    <w:rsid w:val="00D64905"/>
    <w:rsid w:val="00D64EDD"/>
    <w:rsid w:val="00D65CBB"/>
    <w:rsid w:val="00D65CDB"/>
    <w:rsid w:val="00D67180"/>
    <w:rsid w:val="00D67792"/>
    <w:rsid w:val="00D6782D"/>
    <w:rsid w:val="00D67A53"/>
    <w:rsid w:val="00D70A00"/>
    <w:rsid w:val="00D71E99"/>
    <w:rsid w:val="00D7228F"/>
    <w:rsid w:val="00D7239B"/>
    <w:rsid w:val="00D7381D"/>
    <w:rsid w:val="00D74424"/>
    <w:rsid w:val="00D74520"/>
    <w:rsid w:val="00D74A0B"/>
    <w:rsid w:val="00D74AE0"/>
    <w:rsid w:val="00D74C0A"/>
    <w:rsid w:val="00D74EB4"/>
    <w:rsid w:val="00D74EC4"/>
    <w:rsid w:val="00D74F6E"/>
    <w:rsid w:val="00D7521B"/>
    <w:rsid w:val="00D75E0D"/>
    <w:rsid w:val="00D77379"/>
    <w:rsid w:val="00D777A6"/>
    <w:rsid w:val="00D77B62"/>
    <w:rsid w:val="00D803EA"/>
    <w:rsid w:val="00D813AA"/>
    <w:rsid w:val="00D817D8"/>
    <w:rsid w:val="00D8240C"/>
    <w:rsid w:val="00D827F5"/>
    <w:rsid w:val="00D82AAB"/>
    <w:rsid w:val="00D82F93"/>
    <w:rsid w:val="00D839B4"/>
    <w:rsid w:val="00D850F1"/>
    <w:rsid w:val="00D853AB"/>
    <w:rsid w:val="00D859C3"/>
    <w:rsid w:val="00D86056"/>
    <w:rsid w:val="00D86394"/>
    <w:rsid w:val="00D871A3"/>
    <w:rsid w:val="00D87E3F"/>
    <w:rsid w:val="00D900BB"/>
    <w:rsid w:val="00D90541"/>
    <w:rsid w:val="00D9108B"/>
    <w:rsid w:val="00D91ADF"/>
    <w:rsid w:val="00D9230B"/>
    <w:rsid w:val="00D9245F"/>
    <w:rsid w:val="00D925B5"/>
    <w:rsid w:val="00D92709"/>
    <w:rsid w:val="00D929AC"/>
    <w:rsid w:val="00D92D7A"/>
    <w:rsid w:val="00D9362E"/>
    <w:rsid w:val="00D937E2"/>
    <w:rsid w:val="00D94660"/>
    <w:rsid w:val="00D94F3B"/>
    <w:rsid w:val="00D95829"/>
    <w:rsid w:val="00D961A1"/>
    <w:rsid w:val="00D96CDB"/>
    <w:rsid w:val="00DA092E"/>
    <w:rsid w:val="00DA0992"/>
    <w:rsid w:val="00DA13C4"/>
    <w:rsid w:val="00DA1B48"/>
    <w:rsid w:val="00DA2001"/>
    <w:rsid w:val="00DA27F8"/>
    <w:rsid w:val="00DA2EA8"/>
    <w:rsid w:val="00DA314F"/>
    <w:rsid w:val="00DA38A6"/>
    <w:rsid w:val="00DA46CD"/>
    <w:rsid w:val="00DA4BA8"/>
    <w:rsid w:val="00DA4FDA"/>
    <w:rsid w:val="00DA5E7F"/>
    <w:rsid w:val="00DA5FF1"/>
    <w:rsid w:val="00DA6A72"/>
    <w:rsid w:val="00DA6E75"/>
    <w:rsid w:val="00DA6E9E"/>
    <w:rsid w:val="00DA7236"/>
    <w:rsid w:val="00DB02E7"/>
    <w:rsid w:val="00DB100C"/>
    <w:rsid w:val="00DB1074"/>
    <w:rsid w:val="00DB1154"/>
    <w:rsid w:val="00DB11E5"/>
    <w:rsid w:val="00DB19CB"/>
    <w:rsid w:val="00DB1F41"/>
    <w:rsid w:val="00DB2B47"/>
    <w:rsid w:val="00DB3426"/>
    <w:rsid w:val="00DB3D3B"/>
    <w:rsid w:val="00DB3FA6"/>
    <w:rsid w:val="00DB4186"/>
    <w:rsid w:val="00DB41BA"/>
    <w:rsid w:val="00DB4876"/>
    <w:rsid w:val="00DB48CA"/>
    <w:rsid w:val="00DB4EBC"/>
    <w:rsid w:val="00DB6164"/>
    <w:rsid w:val="00DB62EA"/>
    <w:rsid w:val="00DB66A3"/>
    <w:rsid w:val="00DB6BC8"/>
    <w:rsid w:val="00DB736D"/>
    <w:rsid w:val="00DB7B31"/>
    <w:rsid w:val="00DC0656"/>
    <w:rsid w:val="00DC0999"/>
    <w:rsid w:val="00DC0C59"/>
    <w:rsid w:val="00DC126E"/>
    <w:rsid w:val="00DC2072"/>
    <w:rsid w:val="00DC379B"/>
    <w:rsid w:val="00DC4D7F"/>
    <w:rsid w:val="00DC5B75"/>
    <w:rsid w:val="00DC5F9F"/>
    <w:rsid w:val="00DC62CF"/>
    <w:rsid w:val="00DC6EFE"/>
    <w:rsid w:val="00DC741B"/>
    <w:rsid w:val="00DC7882"/>
    <w:rsid w:val="00DC79E3"/>
    <w:rsid w:val="00DC7F4D"/>
    <w:rsid w:val="00DD0238"/>
    <w:rsid w:val="00DD09D9"/>
    <w:rsid w:val="00DD1049"/>
    <w:rsid w:val="00DD1782"/>
    <w:rsid w:val="00DD2028"/>
    <w:rsid w:val="00DD24A1"/>
    <w:rsid w:val="00DD3664"/>
    <w:rsid w:val="00DD3DB1"/>
    <w:rsid w:val="00DD3F1E"/>
    <w:rsid w:val="00DD410D"/>
    <w:rsid w:val="00DD4178"/>
    <w:rsid w:val="00DD4400"/>
    <w:rsid w:val="00DD4625"/>
    <w:rsid w:val="00DD49B3"/>
    <w:rsid w:val="00DD5981"/>
    <w:rsid w:val="00DD63E8"/>
    <w:rsid w:val="00DE0210"/>
    <w:rsid w:val="00DE05A9"/>
    <w:rsid w:val="00DE2349"/>
    <w:rsid w:val="00DE34E4"/>
    <w:rsid w:val="00DE383B"/>
    <w:rsid w:val="00DE39F7"/>
    <w:rsid w:val="00DE3FDF"/>
    <w:rsid w:val="00DE47FD"/>
    <w:rsid w:val="00DE4AF2"/>
    <w:rsid w:val="00DE4CC5"/>
    <w:rsid w:val="00DE5B8B"/>
    <w:rsid w:val="00DE5EF2"/>
    <w:rsid w:val="00DE5FB5"/>
    <w:rsid w:val="00DE6ACB"/>
    <w:rsid w:val="00DE6B8B"/>
    <w:rsid w:val="00DE7A3F"/>
    <w:rsid w:val="00DE7AD6"/>
    <w:rsid w:val="00DE7E47"/>
    <w:rsid w:val="00DF055C"/>
    <w:rsid w:val="00DF0DB1"/>
    <w:rsid w:val="00DF2048"/>
    <w:rsid w:val="00DF2195"/>
    <w:rsid w:val="00DF2457"/>
    <w:rsid w:val="00DF263E"/>
    <w:rsid w:val="00DF2DF3"/>
    <w:rsid w:val="00DF3FB4"/>
    <w:rsid w:val="00DF5583"/>
    <w:rsid w:val="00DF6DCF"/>
    <w:rsid w:val="00DF6E85"/>
    <w:rsid w:val="00DF71B7"/>
    <w:rsid w:val="00DF748F"/>
    <w:rsid w:val="00DF78BA"/>
    <w:rsid w:val="00E00443"/>
    <w:rsid w:val="00E00E94"/>
    <w:rsid w:val="00E015BA"/>
    <w:rsid w:val="00E01DFC"/>
    <w:rsid w:val="00E01FFA"/>
    <w:rsid w:val="00E0289C"/>
    <w:rsid w:val="00E029D7"/>
    <w:rsid w:val="00E0303A"/>
    <w:rsid w:val="00E04142"/>
    <w:rsid w:val="00E055B1"/>
    <w:rsid w:val="00E0572B"/>
    <w:rsid w:val="00E05BF1"/>
    <w:rsid w:val="00E1026E"/>
    <w:rsid w:val="00E10A50"/>
    <w:rsid w:val="00E10BD6"/>
    <w:rsid w:val="00E124BA"/>
    <w:rsid w:val="00E13BDE"/>
    <w:rsid w:val="00E13C5E"/>
    <w:rsid w:val="00E14372"/>
    <w:rsid w:val="00E14EAE"/>
    <w:rsid w:val="00E1568B"/>
    <w:rsid w:val="00E15E95"/>
    <w:rsid w:val="00E16152"/>
    <w:rsid w:val="00E16230"/>
    <w:rsid w:val="00E165D2"/>
    <w:rsid w:val="00E16850"/>
    <w:rsid w:val="00E16AA6"/>
    <w:rsid w:val="00E16D88"/>
    <w:rsid w:val="00E177A5"/>
    <w:rsid w:val="00E20499"/>
    <w:rsid w:val="00E207C8"/>
    <w:rsid w:val="00E20AC8"/>
    <w:rsid w:val="00E216E1"/>
    <w:rsid w:val="00E21CEA"/>
    <w:rsid w:val="00E2200B"/>
    <w:rsid w:val="00E223C7"/>
    <w:rsid w:val="00E227A4"/>
    <w:rsid w:val="00E23043"/>
    <w:rsid w:val="00E23199"/>
    <w:rsid w:val="00E234B9"/>
    <w:rsid w:val="00E25830"/>
    <w:rsid w:val="00E26994"/>
    <w:rsid w:val="00E3033C"/>
    <w:rsid w:val="00E30740"/>
    <w:rsid w:val="00E30BFB"/>
    <w:rsid w:val="00E314CD"/>
    <w:rsid w:val="00E31D75"/>
    <w:rsid w:val="00E325B6"/>
    <w:rsid w:val="00E326F7"/>
    <w:rsid w:val="00E33684"/>
    <w:rsid w:val="00E3371E"/>
    <w:rsid w:val="00E33734"/>
    <w:rsid w:val="00E34927"/>
    <w:rsid w:val="00E34B7A"/>
    <w:rsid w:val="00E351CF"/>
    <w:rsid w:val="00E3560C"/>
    <w:rsid w:val="00E3574D"/>
    <w:rsid w:val="00E35B99"/>
    <w:rsid w:val="00E35BA8"/>
    <w:rsid w:val="00E3600C"/>
    <w:rsid w:val="00E37F5C"/>
    <w:rsid w:val="00E37FE2"/>
    <w:rsid w:val="00E401C7"/>
    <w:rsid w:val="00E40799"/>
    <w:rsid w:val="00E41500"/>
    <w:rsid w:val="00E41AA3"/>
    <w:rsid w:val="00E41C25"/>
    <w:rsid w:val="00E41D61"/>
    <w:rsid w:val="00E4290B"/>
    <w:rsid w:val="00E4395D"/>
    <w:rsid w:val="00E44A5A"/>
    <w:rsid w:val="00E44C3D"/>
    <w:rsid w:val="00E45425"/>
    <w:rsid w:val="00E45A8F"/>
    <w:rsid w:val="00E46A0A"/>
    <w:rsid w:val="00E46A9F"/>
    <w:rsid w:val="00E500EE"/>
    <w:rsid w:val="00E523FE"/>
    <w:rsid w:val="00E52C2F"/>
    <w:rsid w:val="00E52D9C"/>
    <w:rsid w:val="00E5447E"/>
    <w:rsid w:val="00E54A76"/>
    <w:rsid w:val="00E54D42"/>
    <w:rsid w:val="00E557A4"/>
    <w:rsid w:val="00E565F7"/>
    <w:rsid w:val="00E56F23"/>
    <w:rsid w:val="00E574BB"/>
    <w:rsid w:val="00E6039D"/>
    <w:rsid w:val="00E618A7"/>
    <w:rsid w:val="00E61968"/>
    <w:rsid w:val="00E61C7B"/>
    <w:rsid w:val="00E61E57"/>
    <w:rsid w:val="00E627A8"/>
    <w:rsid w:val="00E62C05"/>
    <w:rsid w:val="00E6321D"/>
    <w:rsid w:val="00E63CBC"/>
    <w:rsid w:val="00E646BE"/>
    <w:rsid w:val="00E6699E"/>
    <w:rsid w:val="00E67090"/>
    <w:rsid w:val="00E673F1"/>
    <w:rsid w:val="00E6759B"/>
    <w:rsid w:val="00E67C1E"/>
    <w:rsid w:val="00E701FA"/>
    <w:rsid w:val="00E707D0"/>
    <w:rsid w:val="00E71100"/>
    <w:rsid w:val="00E7137C"/>
    <w:rsid w:val="00E71606"/>
    <w:rsid w:val="00E71A4F"/>
    <w:rsid w:val="00E71E08"/>
    <w:rsid w:val="00E72481"/>
    <w:rsid w:val="00E73204"/>
    <w:rsid w:val="00E733CA"/>
    <w:rsid w:val="00E735E7"/>
    <w:rsid w:val="00E738A9"/>
    <w:rsid w:val="00E74830"/>
    <w:rsid w:val="00E75049"/>
    <w:rsid w:val="00E7519F"/>
    <w:rsid w:val="00E76A7E"/>
    <w:rsid w:val="00E76CDF"/>
    <w:rsid w:val="00E7705D"/>
    <w:rsid w:val="00E800DF"/>
    <w:rsid w:val="00E8086B"/>
    <w:rsid w:val="00E8186D"/>
    <w:rsid w:val="00E8191B"/>
    <w:rsid w:val="00E81BA2"/>
    <w:rsid w:val="00E81D70"/>
    <w:rsid w:val="00E81E56"/>
    <w:rsid w:val="00E81EB3"/>
    <w:rsid w:val="00E82CBA"/>
    <w:rsid w:val="00E8316E"/>
    <w:rsid w:val="00E84687"/>
    <w:rsid w:val="00E848A0"/>
    <w:rsid w:val="00E84B14"/>
    <w:rsid w:val="00E84B9D"/>
    <w:rsid w:val="00E851F9"/>
    <w:rsid w:val="00E85D71"/>
    <w:rsid w:val="00E867B2"/>
    <w:rsid w:val="00E877F8"/>
    <w:rsid w:val="00E87FF5"/>
    <w:rsid w:val="00E904F2"/>
    <w:rsid w:val="00E907B3"/>
    <w:rsid w:val="00E90852"/>
    <w:rsid w:val="00E9151D"/>
    <w:rsid w:val="00E91F90"/>
    <w:rsid w:val="00E92497"/>
    <w:rsid w:val="00E92933"/>
    <w:rsid w:val="00E92AE4"/>
    <w:rsid w:val="00E93867"/>
    <w:rsid w:val="00E94019"/>
    <w:rsid w:val="00E945D5"/>
    <w:rsid w:val="00E9490D"/>
    <w:rsid w:val="00E94F06"/>
    <w:rsid w:val="00E95109"/>
    <w:rsid w:val="00E954A1"/>
    <w:rsid w:val="00E96956"/>
    <w:rsid w:val="00E96E18"/>
    <w:rsid w:val="00E9739F"/>
    <w:rsid w:val="00E975B5"/>
    <w:rsid w:val="00E975B6"/>
    <w:rsid w:val="00EA1422"/>
    <w:rsid w:val="00EA24F9"/>
    <w:rsid w:val="00EA2E07"/>
    <w:rsid w:val="00EA38A6"/>
    <w:rsid w:val="00EA3CD5"/>
    <w:rsid w:val="00EA3E3B"/>
    <w:rsid w:val="00EA3F56"/>
    <w:rsid w:val="00EA446B"/>
    <w:rsid w:val="00EA472C"/>
    <w:rsid w:val="00EA610E"/>
    <w:rsid w:val="00EA68B0"/>
    <w:rsid w:val="00EA75C2"/>
    <w:rsid w:val="00EB09A6"/>
    <w:rsid w:val="00EB1F67"/>
    <w:rsid w:val="00EB1F9D"/>
    <w:rsid w:val="00EB20AC"/>
    <w:rsid w:val="00EB2ED4"/>
    <w:rsid w:val="00EB3201"/>
    <w:rsid w:val="00EB4B5E"/>
    <w:rsid w:val="00EB4DD6"/>
    <w:rsid w:val="00EB6036"/>
    <w:rsid w:val="00EB61F5"/>
    <w:rsid w:val="00EB62F8"/>
    <w:rsid w:val="00EB6A50"/>
    <w:rsid w:val="00EB7067"/>
    <w:rsid w:val="00EB77AE"/>
    <w:rsid w:val="00EB79A7"/>
    <w:rsid w:val="00EC0362"/>
    <w:rsid w:val="00EC1864"/>
    <w:rsid w:val="00EC19B6"/>
    <w:rsid w:val="00EC25B9"/>
    <w:rsid w:val="00EC2860"/>
    <w:rsid w:val="00EC3D5C"/>
    <w:rsid w:val="00EC41B5"/>
    <w:rsid w:val="00EC4B6F"/>
    <w:rsid w:val="00EC5A0B"/>
    <w:rsid w:val="00EC5EF9"/>
    <w:rsid w:val="00EC622B"/>
    <w:rsid w:val="00EC71E2"/>
    <w:rsid w:val="00ED05CC"/>
    <w:rsid w:val="00ED11C8"/>
    <w:rsid w:val="00ED1257"/>
    <w:rsid w:val="00ED2910"/>
    <w:rsid w:val="00ED2A37"/>
    <w:rsid w:val="00ED3785"/>
    <w:rsid w:val="00ED3C3B"/>
    <w:rsid w:val="00ED3C98"/>
    <w:rsid w:val="00ED40B9"/>
    <w:rsid w:val="00ED4653"/>
    <w:rsid w:val="00ED6318"/>
    <w:rsid w:val="00ED6816"/>
    <w:rsid w:val="00EE1A01"/>
    <w:rsid w:val="00EE1B04"/>
    <w:rsid w:val="00EE2099"/>
    <w:rsid w:val="00EE2965"/>
    <w:rsid w:val="00EE5D28"/>
    <w:rsid w:val="00EE6107"/>
    <w:rsid w:val="00EE6154"/>
    <w:rsid w:val="00EE664C"/>
    <w:rsid w:val="00EE6A2F"/>
    <w:rsid w:val="00EE6BA1"/>
    <w:rsid w:val="00EE6BEC"/>
    <w:rsid w:val="00EF0139"/>
    <w:rsid w:val="00EF1525"/>
    <w:rsid w:val="00EF1A1A"/>
    <w:rsid w:val="00EF26D2"/>
    <w:rsid w:val="00EF291D"/>
    <w:rsid w:val="00EF31C9"/>
    <w:rsid w:val="00EF3B7B"/>
    <w:rsid w:val="00EF595B"/>
    <w:rsid w:val="00EF5BCB"/>
    <w:rsid w:val="00EF5D3E"/>
    <w:rsid w:val="00EF5EAE"/>
    <w:rsid w:val="00EF6798"/>
    <w:rsid w:val="00EF6CBE"/>
    <w:rsid w:val="00EF6D29"/>
    <w:rsid w:val="00EF71D1"/>
    <w:rsid w:val="00EF7EAA"/>
    <w:rsid w:val="00F01261"/>
    <w:rsid w:val="00F01A4E"/>
    <w:rsid w:val="00F028C4"/>
    <w:rsid w:val="00F03111"/>
    <w:rsid w:val="00F032CB"/>
    <w:rsid w:val="00F03465"/>
    <w:rsid w:val="00F039AB"/>
    <w:rsid w:val="00F040CB"/>
    <w:rsid w:val="00F044F9"/>
    <w:rsid w:val="00F05008"/>
    <w:rsid w:val="00F0604A"/>
    <w:rsid w:val="00F060D0"/>
    <w:rsid w:val="00F06BA1"/>
    <w:rsid w:val="00F07ACD"/>
    <w:rsid w:val="00F1013E"/>
    <w:rsid w:val="00F10506"/>
    <w:rsid w:val="00F110EF"/>
    <w:rsid w:val="00F11334"/>
    <w:rsid w:val="00F11456"/>
    <w:rsid w:val="00F1147D"/>
    <w:rsid w:val="00F11DE6"/>
    <w:rsid w:val="00F12897"/>
    <w:rsid w:val="00F12DA2"/>
    <w:rsid w:val="00F137A0"/>
    <w:rsid w:val="00F148E1"/>
    <w:rsid w:val="00F14AE8"/>
    <w:rsid w:val="00F1569A"/>
    <w:rsid w:val="00F16840"/>
    <w:rsid w:val="00F1689E"/>
    <w:rsid w:val="00F16CCE"/>
    <w:rsid w:val="00F1777C"/>
    <w:rsid w:val="00F17B76"/>
    <w:rsid w:val="00F20CAE"/>
    <w:rsid w:val="00F20FF9"/>
    <w:rsid w:val="00F22023"/>
    <w:rsid w:val="00F220E7"/>
    <w:rsid w:val="00F22BD5"/>
    <w:rsid w:val="00F22DBD"/>
    <w:rsid w:val="00F23242"/>
    <w:rsid w:val="00F24213"/>
    <w:rsid w:val="00F25534"/>
    <w:rsid w:val="00F25F4B"/>
    <w:rsid w:val="00F2632D"/>
    <w:rsid w:val="00F26B92"/>
    <w:rsid w:val="00F27755"/>
    <w:rsid w:val="00F301F8"/>
    <w:rsid w:val="00F31312"/>
    <w:rsid w:val="00F3233E"/>
    <w:rsid w:val="00F324BE"/>
    <w:rsid w:val="00F333D4"/>
    <w:rsid w:val="00F3343F"/>
    <w:rsid w:val="00F34465"/>
    <w:rsid w:val="00F350F2"/>
    <w:rsid w:val="00F35A83"/>
    <w:rsid w:val="00F35E66"/>
    <w:rsid w:val="00F36EF9"/>
    <w:rsid w:val="00F3726D"/>
    <w:rsid w:val="00F373DD"/>
    <w:rsid w:val="00F374B4"/>
    <w:rsid w:val="00F40816"/>
    <w:rsid w:val="00F418AA"/>
    <w:rsid w:val="00F432FE"/>
    <w:rsid w:val="00F435B0"/>
    <w:rsid w:val="00F438B8"/>
    <w:rsid w:val="00F45596"/>
    <w:rsid w:val="00F456B4"/>
    <w:rsid w:val="00F4572E"/>
    <w:rsid w:val="00F46258"/>
    <w:rsid w:val="00F46334"/>
    <w:rsid w:val="00F46454"/>
    <w:rsid w:val="00F474A3"/>
    <w:rsid w:val="00F4767D"/>
    <w:rsid w:val="00F476A0"/>
    <w:rsid w:val="00F47C79"/>
    <w:rsid w:val="00F502E8"/>
    <w:rsid w:val="00F50447"/>
    <w:rsid w:val="00F50799"/>
    <w:rsid w:val="00F5116B"/>
    <w:rsid w:val="00F52F8C"/>
    <w:rsid w:val="00F54178"/>
    <w:rsid w:val="00F543A5"/>
    <w:rsid w:val="00F5476D"/>
    <w:rsid w:val="00F55317"/>
    <w:rsid w:val="00F563C8"/>
    <w:rsid w:val="00F5652B"/>
    <w:rsid w:val="00F56745"/>
    <w:rsid w:val="00F5697C"/>
    <w:rsid w:val="00F60FD0"/>
    <w:rsid w:val="00F61311"/>
    <w:rsid w:val="00F6229E"/>
    <w:rsid w:val="00F623E7"/>
    <w:rsid w:val="00F62E90"/>
    <w:rsid w:val="00F63471"/>
    <w:rsid w:val="00F6504A"/>
    <w:rsid w:val="00F6507D"/>
    <w:rsid w:val="00F650A3"/>
    <w:rsid w:val="00F65B5F"/>
    <w:rsid w:val="00F65D34"/>
    <w:rsid w:val="00F6613F"/>
    <w:rsid w:val="00F66C79"/>
    <w:rsid w:val="00F740C0"/>
    <w:rsid w:val="00F74640"/>
    <w:rsid w:val="00F74D82"/>
    <w:rsid w:val="00F75DA3"/>
    <w:rsid w:val="00F76346"/>
    <w:rsid w:val="00F7736B"/>
    <w:rsid w:val="00F77C76"/>
    <w:rsid w:val="00F80C6D"/>
    <w:rsid w:val="00F81331"/>
    <w:rsid w:val="00F81A07"/>
    <w:rsid w:val="00F837EF"/>
    <w:rsid w:val="00F8559B"/>
    <w:rsid w:val="00F85BEE"/>
    <w:rsid w:val="00F85D85"/>
    <w:rsid w:val="00F86288"/>
    <w:rsid w:val="00F86DF0"/>
    <w:rsid w:val="00F8754E"/>
    <w:rsid w:val="00F87749"/>
    <w:rsid w:val="00F90B47"/>
    <w:rsid w:val="00F928E8"/>
    <w:rsid w:val="00F92D89"/>
    <w:rsid w:val="00F93E83"/>
    <w:rsid w:val="00F945DF"/>
    <w:rsid w:val="00F9505D"/>
    <w:rsid w:val="00F95097"/>
    <w:rsid w:val="00F9518C"/>
    <w:rsid w:val="00F95AE2"/>
    <w:rsid w:val="00F96095"/>
    <w:rsid w:val="00F96AE4"/>
    <w:rsid w:val="00F979DE"/>
    <w:rsid w:val="00F97B51"/>
    <w:rsid w:val="00F97E2B"/>
    <w:rsid w:val="00FA0CE0"/>
    <w:rsid w:val="00FA1AA6"/>
    <w:rsid w:val="00FA289C"/>
    <w:rsid w:val="00FA294C"/>
    <w:rsid w:val="00FA2A19"/>
    <w:rsid w:val="00FA2D58"/>
    <w:rsid w:val="00FA334D"/>
    <w:rsid w:val="00FA43E2"/>
    <w:rsid w:val="00FA4A92"/>
    <w:rsid w:val="00FA4F9F"/>
    <w:rsid w:val="00FA55CD"/>
    <w:rsid w:val="00FA55EF"/>
    <w:rsid w:val="00FA565A"/>
    <w:rsid w:val="00FA5DA8"/>
    <w:rsid w:val="00FA606A"/>
    <w:rsid w:val="00FA61A1"/>
    <w:rsid w:val="00FA62EF"/>
    <w:rsid w:val="00FA6A00"/>
    <w:rsid w:val="00FB08F9"/>
    <w:rsid w:val="00FB0D15"/>
    <w:rsid w:val="00FB187B"/>
    <w:rsid w:val="00FB2DE3"/>
    <w:rsid w:val="00FB2F32"/>
    <w:rsid w:val="00FB30EA"/>
    <w:rsid w:val="00FB3ED3"/>
    <w:rsid w:val="00FB50B1"/>
    <w:rsid w:val="00FB58A9"/>
    <w:rsid w:val="00FB58B5"/>
    <w:rsid w:val="00FB5E6E"/>
    <w:rsid w:val="00FB6349"/>
    <w:rsid w:val="00FB695C"/>
    <w:rsid w:val="00FB6A5D"/>
    <w:rsid w:val="00FB6FB2"/>
    <w:rsid w:val="00FB7592"/>
    <w:rsid w:val="00FB7705"/>
    <w:rsid w:val="00FB793B"/>
    <w:rsid w:val="00FB7AF4"/>
    <w:rsid w:val="00FB7FDD"/>
    <w:rsid w:val="00FC0DFA"/>
    <w:rsid w:val="00FC0F70"/>
    <w:rsid w:val="00FC1AFB"/>
    <w:rsid w:val="00FC1F16"/>
    <w:rsid w:val="00FC252D"/>
    <w:rsid w:val="00FC26E8"/>
    <w:rsid w:val="00FC2B51"/>
    <w:rsid w:val="00FC5613"/>
    <w:rsid w:val="00FC5F5C"/>
    <w:rsid w:val="00FC6498"/>
    <w:rsid w:val="00FC78DC"/>
    <w:rsid w:val="00FC7B1A"/>
    <w:rsid w:val="00FD0B5D"/>
    <w:rsid w:val="00FD139D"/>
    <w:rsid w:val="00FD1AEE"/>
    <w:rsid w:val="00FD1F43"/>
    <w:rsid w:val="00FD2D47"/>
    <w:rsid w:val="00FD31BD"/>
    <w:rsid w:val="00FD3A4D"/>
    <w:rsid w:val="00FD3AF6"/>
    <w:rsid w:val="00FD435B"/>
    <w:rsid w:val="00FD6DCF"/>
    <w:rsid w:val="00FD7A55"/>
    <w:rsid w:val="00FD7B3F"/>
    <w:rsid w:val="00FE088E"/>
    <w:rsid w:val="00FE16B9"/>
    <w:rsid w:val="00FE1742"/>
    <w:rsid w:val="00FE18DF"/>
    <w:rsid w:val="00FE1F47"/>
    <w:rsid w:val="00FE272B"/>
    <w:rsid w:val="00FE3705"/>
    <w:rsid w:val="00FE3722"/>
    <w:rsid w:val="00FE4147"/>
    <w:rsid w:val="00FE4288"/>
    <w:rsid w:val="00FE49CB"/>
    <w:rsid w:val="00FE4BA2"/>
    <w:rsid w:val="00FE5024"/>
    <w:rsid w:val="00FE6774"/>
    <w:rsid w:val="00FE6F3B"/>
    <w:rsid w:val="00FF0044"/>
    <w:rsid w:val="00FF1013"/>
    <w:rsid w:val="00FF11C8"/>
    <w:rsid w:val="00FF1231"/>
    <w:rsid w:val="00FF30D5"/>
    <w:rsid w:val="00FF3256"/>
    <w:rsid w:val="00FF3341"/>
    <w:rsid w:val="00FF39A7"/>
    <w:rsid w:val="00FF4DB0"/>
    <w:rsid w:val="00FF79C5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52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styleId="1">
    <w:name w:val="heading 1"/>
    <w:basedOn w:val="a"/>
    <w:link w:val="1Char"/>
    <w:qFormat/>
    <w:rsid w:val="00430152"/>
    <w:pPr>
      <w:keepNext/>
      <w:spacing w:before="240" w:after="120"/>
      <w:outlineLvl w:val="0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430152"/>
    <w:rPr>
      <w:rFonts w:ascii="Arial" w:eastAsia="Andale Sans UI" w:hAnsi="Arial" w:cs="Tahoma"/>
      <w:kern w:val="1"/>
      <w:sz w:val="28"/>
      <w:szCs w:val="28"/>
      <w:lang w:eastAsia="el-GR"/>
    </w:rPr>
  </w:style>
  <w:style w:type="paragraph" w:styleId="a3">
    <w:name w:val="List Paragraph"/>
    <w:basedOn w:val="a"/>
    <w:qFormat/>
    <w:rsid w:val="00430152"/>
    <w:pPr>
      <w:widowControl/>
      <w:suppressAutoHyphens w:val="0"/>
      <w:spacing w:after="200" w:line="276" w:lineRule="auto"/>
      <w:ind w:left="720"/>
      <w:contextualSpacing/>
    </w:pPr>
    <w:rPr>
      <w:rFonts w:ascii="Cambria" w:eastAsia="Calibri" w:hAnsi="Cambria"/>
      <w:kern w:val="0"/>
      <w:sz w:val="22"/>
      <w:szCs w:val="22"/>
      <w:lang w:val="en-US" w:eastAsia="en-US" w:bidi="en-US"/>
    </w:rPr>
  </w:style>
  <w:style w:type="character" w:styleId="a4">
    <w:name w:val="annotation reference"/>
    <w:uiPriority w:val="99"/>
    <w:semiHidden/>
    <w:unhideWhenUsed/>
    <w:rsid w:val="00430152"/>
    <w:rPr>
      <w:sz w:val="16"/>
      <w:szCs w:val="16"/>
    </w:rPr>
  </w:style>
  <w:style w:type="paragraph" w:styleId="a5">
    <w:name w:val="annotation text"/>
    <w:basedOn w:val="a"/>
    <w:link w:val="Char"/>
    <w:uiPriority w:val="99"/>
    <w:unhideWhenUsed/>
    <w:rsid w:val="00430152"/>
    <w:rPr>
      <w:sz w:val="20"/>
      <w:szCs w:val="20"/>
    </w:rPr>
  </w:style>
  <w:style w:type="character" w:customStyle="1" w:styleId="Char">
    <w:name w:val="Κείμενο σχολίου Char"/>
    <w:link w:val="a5"/>
    <w:uiPriority w:val="99"/>
    <w:rsid w:val="00430152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6">
    <w:name w:val="Balloon Text"/>
    <w:basedOn w:val="a"/>
    <w:link w:val="Char0"/>
    <w:uiPriority w:val="99"/>
    <w:semiHidden/>
    <w:unhideWhenUsed/>
    <w:rsid w:val="00430152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6"/>
    <w:uiPriority w:val="99"/>
    <w:semiHidden/>
    <w:rsid w:val="00430152"/>
    <w:rPr>
      <w:rFonts w:ascii="Tahoma" w:eastAsia="Andale Sans UI" w:hAnsi="Tahoma" w:cs="Tahoma"/>
      <w:kern w:val="1"/>
      <w:sz w:val="16"/>
      <w:szCs w:val="16"/>
      <w:lang w:eastAsia="el-GR"/>
    </w:rPr>
  </w:style>
  <w:style w:type="paragraph" w:styleId="a7">
    <w:name w:val="annotation subject"/>
    <w:basedOn w:val="a5"/>
    <w:next w:val="a5"/>
    <w:link w:val="Char1"/>
    <w:uiPriority w:val="99"/>
    <w:semiHidden/>
    <w:unhideWhenUsed/>
    <w:rsid w:val="00DD1049"/>
    <w:rPr>
      <w:b/>
      <w:bCs/>
    </w:rPr>
  </w:style>
  <w:style w:type="character" w:customStyle="1" w:styleId="Char1">
    <w:name w:val="Θέμα σχολίου Char"/>
    <w:link w:val="a7"/>
    <w:uiPriority w:val="99"/>
    <w:semiHidden/>
    <w:rsid w:val="00DD1049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paragraph" w:styleId="a8">
    <w:name w:val="Revision"/>
    <w:hidden/>
    <w:uiPriority w:val="99"/>
    <w:semiHidden/>
    <w:rsid w:val="00115B9D"/>
    <w:rPr>
      <w:rFonts w:ascii="Times New Roman" w:eastAsia="Andale Sans UI" w:hAnsi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844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94D4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 w:eastAsia="en-US"/>
    </w:rPr>
  </w:style>
  <w:style w:type="character" w:styleId="-">
    <w:name w:val="Hyperlink"/>
    <w:uiPriority w:val="99"/>
    <w:unhideWhenUsed/>
    <w:rsid w:val="00F5116B"/>
    <w:rPr>
      <w:color w:val="0563C1"/>
      <w:u w:val="single"/>
    </w:rPr>
  </w:style>
  <w:style w:type="character" w:customStyle="1" w:styleId="10">
    <w:name w:val="Ανεπίλυτη αναφορά1"/>
    <w:uiPriority w:val="99"/>
    <w:semiHidden/>
    <w:unhideWhenUsed/>
    <w:rsid w:val="00F5116B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5E763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msolistparagraph">
    <w:name w:val="x_msolistparagraph"/>
    <w:basedOn w:val="a"/>
    <w:rsid w:val="005E763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a">
    <w:name w:val="footnote text"/>
    <w:basedOn w:val="a"/>
    <w:link w:val="Char2"/>
    <w:uiPriority w:val="99"/>
    <w:unhideWhenUsed/>
    <w:rsid w:val="00D552AF"/>
    <w:rPr>
      <w:sz w:val="20"/>
      <w:szCs w:val="20"/>
    </w:rPr>
  </w:style>
  <w:style w:type="character" w:customStyle="1" w:styleId="Char2">
    <w:name w:val="Κείμενο υποσημείωσης Char"/>
    <w:basedOn w:val="a0"/>
    <w:link w:val="aa"/>
    <w:uiPriority w:val="99"/>
    <w:rsid w:val="00D552AF"/>
    <w:rPr>
      <w:rFonts w:ascii="Times New Roman" w:eastAsia="Andale Sans UI" w:hAnsi="Times New Roman"/>
      <w:kern w:val="1"/>
    </w:rPr>
  </w:style>
  <w:style w:type="character" w:styleId="ab">
    <w:name w:val="footnote reference"/>
    <w:uiPriority w:val="99"/>
    <w:semiHidden/>
    <w:unhideWhenUsed/>
    <w:rsid w:val="00D552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3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faleiaygeia@ypak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4358F-C507-4C6C-A759-B41BB13C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14488</CharactersWithSpaces>
  <SharedDoc>false</SharedDoc>
  <HLinks>
    <vt:vector size="12" baseType="variant">
      <vt:variant>
        <vt:i4>7667792</vt:i4>
      </vt:variant>
      <vt:variant>
        <vt:i4>3</vt:i4>
      </vt:variant>
      <vt:variant>
        <vt:i4>0</vt:i4>
      </vt:variant>
      <vt:variant>
        <vt:i4>5</vt:i4>
      </vt:variant>
      <vt:variant>
        <vt:lpwstr>mailto:oronergasias@ypakp.gr</vt:lpwstr>
      </vt:variant>
      <vt:variant>
        <vt:lpwstr/>
      </vt:variant>
      <vt:variant>
        <vt:i4>1179687</vt:i4>
      </vt:variant>
      <vt:variant>
        <vt:i4>0</vt:i4>
      </vt:variant>
      <vt:variant>
        <vt:i4>0</vt:i4>
      </vt:variant>
      <vt:variant>
        <vt:i4>5</vt:i4>
      </vt:variant>
      <vt:variant>
        <vt:lpwstr>mailto:asfaleiaygeia@ypakp.gr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YSTAS</dc:creator>
  <cp:lastModifiedBy>user</cp:lastModifiedBy>
  <cp:revision>2</cp:revision>
  <cp:lastPrinted>2022-11-07T08:01:00Z</cp:lastPrinted>
  <dcterms:created xsi:type="dcterms:W3CDTF">2022-11-08T14:12:00Z</dcterms:created>
  <dcterms:modified xsi:type="dcterms:W3CDTF">2022-11-08T14:12:00Z</dcterms:modified>
</cp:coreProperties>
</file>